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0"/>
        <w:ind w:left="980" w:right="0" w:firstLine="0"/>
        <w:jc w:val="left"/>
        <w:rPr>
          <w:b w:val="0"/>
          <w:sz w:val="32"/>
        </w:rPr>
      </w:pPr>
      <w:r>
        <w:rPr/>
        <mc:AlternateContent>
          <mc:Choice Requires="wps">
            <w:drawing>
              <wp:anchor distT="0" distB="0" distL="0" distR="0" allowOverlap="1" layoutInCell="1" locked="0" behindDoc="0" simplePos="0" relativeHeight="15729152">
                <wp:simplePos x="0" y="0"/>
                <wp:positionH relativeFrom="page">
                  <wp:posOffset>7325994</wp:posOffset>
                </wp:positionH>
                <wp:positionV relativeFrom="page">
                  <wp:posOffset>466204</wp:posOffset>
                </wp:positionV>
                <wp:extent cx="234315" cy="137604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234315" cy="1376045"/>
                        </a:xfrm>
                        <a:custGeom>
                          <a:avLst/>
                          <a:gdLst/>
                          <a:ahLst/>
                          <a:cxnLst/>
                          <a:rect l="l" t="t" r="r" b="b"/>
                          <a:pathLst>
                            <a:path w="234315" h="1376045">
                              <a:moveTo>
                                <a:pt x="0" y="1375918"/>
                              </a:moveTo>
                              <a:lnTo>
                                <a:pt x="234010" y="1375918"/>
                              </a:lnTo>
                              <a:lnTo>
                                <a:pt x="234010" y="0"/>
                              </a:lnTo>
                              <a:lnTo>
                                <a:pt x="0" y="0"/>
                              </a:lnTo>
                              <a:lnTo>
                                <a:pt x="0" y="1375918"/>
                              </a:lnTo>
                              <a:close/>
                            </a:path>
                          </a:pathLst>
                        </a:custGeom>
                        <a:solidFill>
                          <a:srgbClr val="FFE455"/>
                        </a:solidFill>
                      </wps:spPr>
                      <wps:bodyPr wrap="square" lIns="0" tIns="0" rIns="0" bIns="0" rtlCol="0">
                        <a:prstTxWarp prst="textNoShape">
                          <a:avLst/>
                        </a:prstTxWarp>
                        <a:noAutofit/>
                      </wps:bodyPr>
                    </wps:wsp>
                  </a:graphicData>
                </a:graphic>
              </wp:anchor>
            </w:drawing>
          </mc:Choice>
          <mc:Fallback>
            <w:pict>
              <v:rect style="position:absolute;margin-left:576.849976pt;margin-top:36.709015pt;width:18.426001pt;height:108.34pt;mso-position-horizontal-relative:page;mso-position-vertical-relative:page;z-index:15729152" id="docshape1" filled="true" fillcolor="#ffe455" stroked="false">
                <v:fill type="solid"/>
                <w10:wrap type="none"/>
              </v:rect>
            </w:pict>
          </mc:Fallback>
        </mc:AlternateContent>
      </w:r>
      <w:r>
        <w:rPr/>
        <w:drawing>
          <wp:anchor distT="0" distB="0" distL="0" distR="0" allowOverlap="1" layoutInCell="1" locked="0" behindDoc="0" simplePos="0" relativeHeight="15729664">
            <wp:simplePos x="0" y="0"/>
            <wp:positionH relativeFrom="page">
              <wp:posOffset>379804</wp:posOffset>
            </wp:positionH>
            <wp:positionV relativeFrom="paragraph">
              <wp:posOffset>-2462</wp:posOffset>
            </wp:positionV>
            <wp:extent cx="363664" cy="48157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363664" cy="481571"/>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5333752</wp:posOffset>
            </wp:positionH>
            <wp:positionV relativeFrom="paragraph">
              <wp:posOffset>11434</wp:posOffset>
            </wp:positionV>
            <wp:extent cx="1867443" cy="466581"/>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867443" cy="466581"/>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7362658</wp:posOffset>
                </wp:positionH>
                <wp:positionV relativeFrom="page">
                  <wp:posOffset>643500</wp:posOffset>
                </wp:positionV>
                <wp:extent cx="127000" cy="9880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27000" cy="988060"/>
                        </a:xfrm>
                        <a:prstGeom prst="rect">
                          <a:avLst/>
                        </a:prstGeom>
                      </wps:spPr>
                      <wps:txbx>
                        <w:txbxContent>
                          <w:p>
                            <w:pPr>
                              <w:spacing w:line="176" w:lineRule="exact" w:before="0"/>
                              <w:ind w:left="20" w:right="0" w:firstLine="0"/>
                              <w:jc w:val="left"/>
                              <w:rPr>
                                <w:rFonts w:ascii="Gotham Bold"/>
                                <w:b/>
                                <w:sz w:val="16"/>
                              </w:rPr>
                            </w:pPr>
                            <w:r>
                              <w:rPr>
                                <w:rFonts w:ascii="Gotham Bold"/>
                                <w:b/>
                                <w:color w:val="005AAA"/>
                                <w:sz w:val="16"/>
                              </w:rPr>
                              <w:t>EW-LINE</w:t>
                            </w:r>
                            <w:r>
                              <w:rPr>
                                <w:rFonts w:ascii="Gotham Bold"/>
                                <w:b/>
                                <w:color w:val="005AAA"/>
                                <w:spacing w:val="4"/>
                                <w:sz w:val="16"/>
                              </w:rPr>
                              <w:t> </w:t>
                            </w:r>
                            <w:r>
                              <w:rPr>
                                <w:rFonts w:ascii="Gotham Bold"/>
                                <w:b/>
                                <w:color w:val="005AAA"/>
                                <w:sz w:val="16"/>
                              </w:rPr>
                              <w:t>FLEX</w:t>
                            </w:r>
                            <w:r>
                              <w:rPr>
                                <w:rFonts w:ascii="Gotham Bold"/>
                                <w:b/>
                                <w:color w:val="005AAA"/>
                                <w:spacing w:val="4"/>
                                <w:sz w:val="16"/>
                              </w:rPr>
                              <w:t> </w:t>
                            </w:r>
                            <w:r>
                              <w:rPr>
                                <w:rFonts w:ascii="Gotham Bold"/>
                                <w:b/>
                                <w:color w:val="005AAA"/>
                                <w:spacing w:val="-5"/>
                                <w:sz w:val="16"/>
                              </w:rPr>
                              <w:t>FU</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9.736877pt;margin-top:50.669312pt;width:10pt;height:77.8pt;mso-position-horizontal-relative:page;mso-position-vertical-relative:page;z-index:15730688" type="#_x0000_t202" id="docshape2"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sz w:val="16"/>
                        </w:rPr>
                        <w:t>EW-LINE</w:t>
                      </w:r>
                      <w:r>
                        <w:rPr>
                          <w:rFonts w:ascii="Gotham Bold"/>
                          <w:b/>
                          <w:color w:val="005AAA"/>
                          <w:spacing w:val="4"/>
                          <w:sz w:val="16"/>
                        </w:rPr>
                        <w:t> </w:t>
                      </w:r>
                      <w:r>
                        <w:rPr>
                          <w:rFonts w:ascii="Gotham Bold"/>
                          <w:b/>
                          <w:color w:val="005AAA"/>
                          <w:sz w:val="16"/>
                        </w:rPr>
                        <w:t>FLEX</w:t>
                      </w:r>
                      <w:r>
                        <w:rPr>
                          <w:rFonts w:ascii="Gotham Bold"/>
                          <w:b/>
                          <w:color w:val="005AAA"/>
                          <w:spacing w:val="4"/>
                          <w:sz w:val="16"/>
                        </w:rPr>
                        <w:t> </w:t>
                      </w:r>
                      <w:r>
                        <w:rPr>
                          <w:rFonts w:ascii="Gotham Bold"/>
                          <w:b/>
                          <w:color w:val="005AAA"/>
                          <w:spacing w:val="-5"/>
                          <w:sz w:val="16"/>
                        </w:rPr>
                        <w:t>FU</w:t>
                      </w:r>
                    </w:p>
                  </w:txbxContent>
                </v:textbox>
                <w10:wrap type="none"/>
              </v:shape>
            </w:pict>
          </mc:Fallback>
        </mc:AlternateContent>
      </w:r>
      <w:r>
        <w:rPr>
          <w:b w:val="0"/>
          <w:color w:val="231F20"/>
          <w:spacing w:val="-2"/>
          <w:sz w:val="32"/>
        </w:rPr>
        <w:t>Ausschreibungstext</w:t>
      </w:r>
    </w:p>
    <w:p>
      <w:pPr>
        <w:pStyle w:val="Heading1"/>
        <w:ind w:left="980"/>
        <w:rPr>
          <w:b w:val="0"/>
        </w:rPr>
      </w:pPr>
      <w:r>
        <w:rPr>
          <w:b w:val="0"/>
          <w:color w:val="005BA7"/>
        </w:rPr>
        <w:t>EW-LINE FLEX </w:t>
      </w:r>
      <w:r>
        <w:rPr>
          <w:b w:val="0"/>
          <w:color w:val="005BA7"/>
          <w:spacing w:val="-5"/>
        </w:rPr>
        <w:t>FU</w:t>
      </w:r>
    </w:p>
    <w:p>
      <w:pPr>
        <w:pStyle w:val="BodyText"/>
        <w:spacing w:before="10"/>
        <w:rPr>
          <w:rFonts w:ascii="Gotham Book"/>
          <w:b w:val="0"/>
          <w:sz w:val="14"/>
        </w:rPr>
      </w:pPr>
      <w:r>
        <w:rPr/>
        <mc:AlternateContent>
          <mc:Choice Requires="wps">
            <w:drawing>
              <wp:anchor distT="0" distB="0" distL="0" distR="0" allowOverlap="1" layoutInCell="1" locked="0" behindDoc="1" simplePos="0" relativeHeight="487587840">
                <wp:simplePos x="0" y="0"/>
                <wp:positionH relativeFrom="page">
                  <wp:posOffset>374040</wp:posOffset>
                </wp:positionH>
                <wp:positionV relativeFrom="paragraph">
                  <wp:posOffset>128517</wp:posOffset>
                </wp:positionV>
                <wp:extent cx="682561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825615" cy="1270"/>
                        </a:xfrm>
                        <a:custGeom>
                          <a:avLst/>
                          <a:gdLst/>
                          <a:ahLst/>
                          <a:cxnLst/>
                          <a:rect l="l" t="t" r="r" b="b"/>
                          <a:pathLst>
                            <a:path w="6825615" h="0">
                              <a:moveTo>
                                <a:pt x="0" y="0"/>
                              </a:moveTo>
                              <a:lnTo>
                                <a:pt x="6825411"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shape style="position:absolute;margin-left:29.452pt;margin-top:10.1195pt;width:537.450pt;height:.1pt;mso-position-horizontal-relative:page;mso-position-vertical-relative:paragraph;z-index:-15728640;mso-wrap-distance-left:0;mso-wrap-distance-right:0" id="docshape3" coordorigin="589,202" coordsize="10749,0" path="m589,202l11338,202e" filled="false" stroked="true" strokeweight=".5pt" strokecolor="#005ba7">
                <v:path arrowok="t"/>
                <v:stroke dashstyle="solid"/>
                <w10:wrap type="topAndBottom"/>
              </v:shape>
            </w:pict>
          </mc:Fallback>
        </mc:AlternateContent>
      </w:r>
    </w:p>
    <w:p>
      <w:pPr>
        <w:pStyle w:val="BodyText"/>
        <w:spacing w:before="5"/>
        <w:rPr>
          <w:rFonts w:ascii="Gotham Book"/>
          <w:b w:val="0"/>
          <w:sz w:val="6"/>
        </w:rPr>
      </w:pPr>
    </w:p>
    <w:p>
      <w:pPr>
        <w:pStyle w:val="Heading2"/>
        <w:numPr>
          <w:ilvl w:val="0"/>
          <w:numId w:val="1"/>
        </w:numPr>
        <w:tabs>
          <w:tab w:pos="311" w:val="left" w:leader="none"/>
        </w:tabs>
        <w:spacing w:line="237" w:lineRule="exact" w:before="53" w:after="0"/>
        <w:ind w:left="311" w:right="0" w:hanging="180"/>
        <w:jc w:val="left"/>
        <w:rPr>
          <w:b w:val="0"/>
        </w:rPr>
      </w:pPr>
      <w:r>
        <w:rPr>
          <w:b w:val="0"/>
          <w:color w:val="005BA7"/>
        </w:rPr>
        <w:t>PRODUKTBESCHREIBUNG / </w:t>
      </w:r>
      <w:r>
        <w:rPr>
          <w:b w:val="0"/>
          <w:color w:val="005BA7"/>
          <w:spacing w:val="-2"/>
        </w:rPr>
        <w:t>VERWENDUNG</w:t>
      </w:r>
    </w:p>
    <w:p>
      <w:pPr>
        <w:pStyle w:val="BodyText"/>
        <w:ind w:left="131"/>
        <w:rPr>
          <w:b w:val="0"/>
        </w:rPr>
      </w:pPr>
      <w:r>
        <w:rPr>
          <w:b w:val="0"/>
          <w:color w:val="231F20"/>
        </w:rPr>
        <w:t>CE-zertifiziertes, einwandiges, überdruckdichtes oder rußbrandbeständiges, starres und flexibles Abgassystem aus Edelstahl, Fabrikat Jeremias EW-LINE FLEX AL / EW-LINE FLEX FU.</w:t>
      </w:r>
    </w:p>
    <w:p>
      <w:pPr>
        <w:pStyle w:val="BodyText"/>
        <w:ind w:left="131" w:right="104"/>
        <w:jc w:val="both"/>
        <w:rPr>
          <w:b w:val="0"/>
        </w:rPr>
      </w:pPr>
      <w:r>
        <w:rPr>
          <w:b w:val="0"/>
          <w:color w:val="231F20"/>
        </w:rPr>
        <w:t>Die einlagigen oder doppellagigen flexiblen Innenrohre, werden in Kombination mit den starren Innenrohren der </w:t>
      </w:r>
      <w:r>
        <w:rPr>
          <w:b w:val="0"/>
          <w:color w:val="231F20"/>
        </w:rPr>
        <w:t>Jeremias Systemabgasanlagen EW-FU (Unterdruck) und EW-ALBI (Überdruck), in bestehende Schächte, die den Brandschutzanforderungen L</w:t>
      </w:r>
      <w:r>
        <w:rPr>
          <w:b w:val="0"/>
          <w:color w:val="231F20"/>
          <w:position w:val="-4"/>
          <w:sz w:val="9"/>
        </w:rPr>
        <w:t>A</w:t>
      </w:r>
      <w:r>
        <w:rPr>
          <w:b w:val="0"/>
          <w:color w:val="231F20"/>
        </w:rPr>
        <w:t>30/L</w:t>
      </w:r>
      <w:r>
        <w:rPr>
          <w:b w:val="0"/>
          <w:color w:val="231F20"/>
          <w:position w:val="-4"/>
          <w:sz w:val="9"/>
        </w:rPr>
        <w:t>A</w:t>
      </w:r>
      <w:r>
        <w:rPr>
          <w:b w:val="0"/>
          <w:color w:val="231F20"/>
        </w:rPr>
        <w:t>90 entsprechen, eingebaut.</w:t>
      </w:r>
    </w:p>
    <w:p>
      <w:pPr>
        <w:pStyle w:val="BodyText"/>
        <w:spacing w:line="153" w:lineRule="exact"/>
        <w:ind w:left="131"/>
        <w:jc w:val="both"/>
        <w:rPr>
          <w:b w:val="0"/>
        </w:rPr>
      </w:pPr>
      <w:r>
        <w:rPr>
          <w:b w:val="0"/>
          <w:color w:val="231F20"/>
        </w:rPr>
        <w:t>Die</w:t>
      </w:r>
      <w:r>
        <w:rPr>
          <w:b w:val="0"/>
          <w:color w:val="231F20"/>
          <w:spacing w:val="2"/>
        </w:rPr>
        <w:t> </w:t>
      </w:r>
      <w:r>
        <w:rPr>
          <w:b w:val="0"/>
          <w:color w:val="231F20"/>
        </w:rPr>
        <w:t>Produktion</w:t>
      </w:r>
      <w:r>
        <w:rPr>
          <w:b w:val="0"/>
          <w:color w:val="231F20"/>
          <w:spacing w:val="2"/>
        </w:rPr>
        <w:t> </w:t>
      </w:r>
      <w:r>
        <w:rPr>
          <w:b w:val="0"/>
          <w:color w:val="231F20"/>
        </w:rPr>
        <w:t>wird</w:t>
      </w:r>
      <w:r>
        <w:rPr>
          <w:b w:val="0"/>
          <w:color w:val="231F20"/>
          <w:spacing w:val="2"/>
        </w:rPr>
        <w:t> </w:t>
      </w:r>
      <w:r>
        <w:rPr>
          <w:b w:val="0"/>
          <w:color w:val="231F20"/>
        </w:rPr>
        <w:t>durch</w:t>
      </w:r>
      <w:r>
        <w:rPr>
          <w:b w:val="0"/>
          <w:color w:val="231F20"/>
          <w:spacing w:val="2"/>
        </w:rPr>
        <w:t> </w:t>
      </w:r>
      <w:r>
        <w:rPr>
          <w:b w:val="0"/>
          <w:color w:val="231F20"/>
        </w:rPr>
        <w:t>ein</w:t>
      </w:r>
      <w:r>
        <w:rPr>
          <w:b w:val="0"/>
          <w:color w:val="231F20"/>
          <w:spacing w:val="2"/>
        </w:rPr>
        <w:t> </w:t>
      </w:r>
      <w:r>
        <w:rPr>
          <w:b w:val="0"/>
          <w:color w:val="231F20"/>
        </w:rPr>
        <w:t>unabhängiges,</w:t>
      </w:r>
      <w:r>
        <w:rPr>
          <w:b w:val="0"/>
          <w:color w:val="231F20"/>
          <w:spacing w:val="2"/>
        </w:rPr>
        <w:t> </w:t>
      </w:r>
      <w:r>
        <w:rPr>
          <w:b w:val="0"/>
          <w:color w:val="231F20"/>
        </w:rPr>
        <w:t>akkreditiertes</w:t>
      </w:r>
      <w:r>
        <w:rPr>
          <w:b w:val="0"/>
          <w:color w:val="231F20"/>
          <w:spacing w:val="2"/>
        </w:rPr>
        <w:t> </w:t>
      </w:r>
      <w:r>
        <w:rPr>
          <w:b w:val="0"/>
          <w:color w:val="231F20"/>
        </w:rPr>
        <w:t>Prüfinstitut</w:t>
      </w:r>
      <w:r>
        <w:rPr>
          <w:b w:val="0"/>
          <w:color w:val="231F20"/>
          <w:spacing w:val="2"/>
        </w:rPr>
        <w:t> </w:t>
      </w:r>
      <w:r>
        <w:rPr>
          <w:b w:val="0"/>
          <w:color w:val="231F20"/>
        </w:rPr>
        <w:t>fremdüberwacht,</w:t>
      </w:r>
      <w:r>
        <w:rPr>
          <w:b w:val="0"/>
          <w:color w:val="231F20"/>
          <w:spacing w:val="2"/>
        </w:rPr>
        <w:t> </w:t>
      </w:r>
      <w:r>
        <w:rPr>
          <w:b w:val="0"/>
          <w:color w:val="231F20"/>
        </w:rPr>
        <w:t>mittels</w:t>
      </w:r>
      <w:r>
        <w:rPr>
          <w:b w:val="0"/>
          <w:color w:val="231F20"/>
          <w:spacing w:val="2"/>
        </w:rPr>
        <w:t> </w:t>
      </w:r>
      <w:r>
        <w:rPr>
          <w:b w:val="0"/>
          <w:color w:val="231F20"/>
        </w:rPr>
        <w:t>Eigenüberwachung</w:t>
      </w:r>
      <w:r>
        <w:rPr>
          <w:b w:val="0"/>
          <w:color w:val="231F20"/>
          <w:spacing w:val="2"/>
        </w:rPr>
        <w:t> </w:t>
      </w:r>
      <w:r>
        <w:rPr>
          <w:b w:val="0"/>
          <w:color w:val="231F20"/>
        </w:rPr>
        <w:t>wird</w:t>
      </w:r>
      <w:r>
        <w:rPr>
          <w:b w:val="0"/>
          <w:color w:val="231F20"/>
          <w:spacing w:val="2"/>
        </w:rPr>
        <w:t> </w:t>
      </w:r>
      <w:r>
        <w:rPr>
          <w:b w:val="0"/>
          <w:color w:val="231F20"/>
        </w:rPr>
        <w:t>die</w:t>
      </w:r>
      <w:r>
        <w:rPr>
          <w:b w:val="0"/>
          <w:color w:val="231F20"/>
          <w:spacing w:val="2"/>
        </w:rPr>
        <w:t> </w:t>
      </w:r>
      <w:r>
        <w:rPr>
          <w:b w:val="0"/>
          <w:color w:val="231F20"/>
          <w:spacing w:val="-2"/>
        </w:rPr>
        <w:t>Einhaltung</w:t>
      </w:r>
    </w:p>
    <w:p>
      <w:pPr>
        <w:pStyle w:val="BodyText"/>
        <w:ind w:left="131"/>
        <w:jc w:val="both"/>
        <w:rPr>
          <w:b w:val="0"/>
        </w:rPr>
      </w:pPr>
      <w:r>
        <w:rPr>
          <w:b w:val="0"/>
          <w:color w:val="231F20"/>
        </w:rPr>
        <w:t>gleich bleibender Güte </w:t>
      </w:r>
      <w:r>
        <w:rPr>
          <w:b w:val="0"/>
          <w:color w:val="231F20"/>
          <w:spacing w:val="-2"/>
        </w:rPr>
        <w:t>gesichert.</w:t>
      </w:r>
    </w:p>
    <w:p>
      <w:pPr>
        <w:pStyle w:val="BodyText"/>
        <w:ind w:left="131" w:right="104"/>
        <w:jc w:val="both"/>
        <w:rPr>
          <w:b w:val="0"/>
        </w:rPr>
      </w:pPr>
      <w:r>
        <w:rPr>
          <w:b w:val="0"/>
          <w:color w:val="231F20"/>
        </w:rPr>
        <w:t>Die starre Abgasanlage besteht aus 0,6 – 1,0 mm starkem Edelstahl (Werkstoffnummer 1.4404), die flexible Abgasanlage besteht aus 0,08</w:t>
      </w:r>
      <w:r>
        <w:rPr>
          <w:b w:val="0"/>
          <w:color w:val="231F20"/>
          <w:spacing w:val="-5"/>
        </w:rPr>
        <w:t> </w:t>
      </w:r>
      <w:r>
        <w:rPr>
          <w:b w:val="0"/>
          <w:color w:val="231F20"/>
        </w:rPr>
        <w:t>mm</w:t>
      </w:r>
      <w:r>
        <w:rPr>
          <w:b w:val="0"/>
          <w:color w:val="231F20"/>
          <w:spacing w:val="-5"/>
        </w:rPr>
        <w:t> </w:t>
      </w:r>
      <w:r>
        <w:rPr>
          <w:b w:val="0"/>
          <w:color w:val="231F20"/>
        </w:rPr>
        <w:t>(1-lagig)</w:t>
      </w:r>
      <w:r>
        <w:rPr>
          <w:b w:val="0"/>
          <w:color w:val="231F20"/>
          <w:spacing w:val="-5"/>
        </w:rPr>
        <w:t> </w:t>
      </w:r>
      <w:r>
        <w:rPr>
          <w:b w:val="0"/>
          <w:color w:val="231F20"/>
        </w:rPr>
        <w:t>/</w:t>
      </w:r>
      <w:r>
        <w:rPr>
          <w:b w:val="0"/>
          <w:color w:val="231F20"/>
          <w:spacing w:val="-5"/>
        </w:rPr>
        <w:t> </w:t>
      </w:r>
      <w:r>
        <w:rPr>
          <w:b w:val="0"/>
          <w:color w:val="231F20"/>
        </w:rPr>
        <w:t>0,16</w:t>
      </w:r>
      <w:r>
        <w:rPr>
          <w:b w:val="0"/>
          <w:color w:val="231F20"/>
          <w:spacing w:val="-5"/>
        </w:rPr>
        <w:t> </w:t>
      </w:r>
      <w:r>
        <w:rPr>
          <w:b w:val="0"/>
          <w:color w:val="231F20"/>
        </w:rPr>
        <w:t>mm</w:t>
      </w:r>
      <w:r>
        <w:rPr>
          <w:b w:val="0"/>
          <w:color w:val="231F20"/>
          <w:spacing w:val="-5"/>
        </w:rPr>
        <w:t> </w:t>
      </w:r>
      <w:r>
        <w:rPr>
          <w:b w:val="0"/>
          <w:color w:val="231F20"/>
        </w:rPr>
        <w:t>(2-lagig</w:t>
      </w:r>
      <w:r>
        <w:rPr>
          <w:b w:val="0"/>
          <w:color w:val="231F20"/>
          <w:spacing w:val="-5"/>
        </w:rPr>
        <w:t> </w:t>
      </w:r>
      <w:r>
        <w:rPr>
          <w:b w:val="0"/>
          <w:color w:val="231F20"/>
        </w:rPr>
        <w:t>2x0,08</w:t>
      </w:r>
      <w:r>
        <w:rPr>
          <w:b w:val="0"/>
          <w:color w:val="231F20"/>
          <w:spacing w:val="-5"/>
        </w:rPr>
        <w:t> </w:t>
      </w:r>
      <w:r>
        <w:rPr>
          <w:b w:val="0"/>
          <w:color w:val="231F20"/>
        </w:rPr>
        <w:t>mm)</w:t>
      </w:r>
      <w:r>
        <w:rPr>
          <w:b w:val="0"/>
          <w:color w:val="231F20"/>
          <w:spacing w:val="-5"/>
        </w:rPr>
        <w:t> </w:t>
      </w:r>
      <w:r>
        <w:rPr>
          <w:b w:val="0"/>
          <w:color w:val="231F20"/>
        </w:rPr>
        <w:t>starkem</w:t>
      </w:r>
      <w:r>
        <w:rPr>
          <w:b w:val="0"/>
          <w:color w:val="231F20"/>
          <w:spacing w:val="-5"/>
        </w:rPr>
        <w:t> </w:t>
      </w:r>
      <w:r>
        <w:rPr>
          <w:b w:val="0"/>
          <w:color w:val="231F20"/>
        </w:rPr>
        <w:t>Edelstahl</w:t>
      </w:r>
      <w:r>
        <w:rPr>
          <w:b w:val="0"/>
          <w:color w:val="231F20"/>
          <w:spacing w:val="-5"/>
        </w:rPr>
        <w:t> </w:t>
      </w:r>
      <w:r>
        <w:rPr>
          <w:b w:val="0"/>
          <w:color w:val="231F20"/>
        </w:rPr>
        <w:t>(Werkstoffnummer</w:t>
      </w:r>
      <w:r>
        <w:rPr>
          <w:b w:val="0"/>
          <w:color w:val="231F20"/>
          <w:spacing w:val="-5"/>
        </w:rPr>
        <w:t> </w:t>
      </w:r>
      <w:r>
        <w:rPr>
          <w:b w:val="0"/>
          <w:color w:val="231F20"/>
        </w:rPr>
        <w:t>1.4404).</w:t>
      </w:r>
      <w:r>
        <w:rPr>
          <w:b w:val="0"/>
          <w:color w:val="231F20"/>
          <w:spacing w:val="-5"/>
        </w:rPr>
        <w:t> </w:t>
      </w:r>
      <w:r>
        <w:rPr>
          <w:b w:val="0"/>
          <w:color w:val="231F20"/>
        </w:rPr>
        <w:t>Verbindung</w:t>
      </w:r>
      <w:r>
        <w:rPr>
          <w:b w:val="0"/>
          <w:color w:val="231F20"/>
          <w:spacing w:val="-5"/>
        </w:rPr>
        <w:t> </w:t>
      </w:r>
      <w:r>
        <w:rPr>
          <w:b w:val="0"/>
          <w:color w:val="231F20"/>
        </w:rPr>
        <w:t>der</w:t>
      </w:r>
      <w:r>
        <w:rPr>
          <w:b w:val="0"/>
          <w:color w:val="231F20"/>
          <w:spacing w:val="-5"/>
        </w:rPr>
        <w:t> </w:t>
      </w:r>
      <w:r>
        <w:rPr>
          <w:b w:val="0"/>
          <w:color w:val="231F20"/>
        </w:rPr>
        <w:t>starren</w:t>
      </w:r>
      <w:r>
        <w:rPr>
          <w:b w:val="0"/>
          <w:color w:val="231F20"/>
          <w:spacing w:val="-5"/>
        </w:rPr>
        <w:t> </w:t>
      </w:r>
      <w:r>
        <w:rPr>
          <w:b w:val="0"/>
          <w:color w:val="231F20"/>
        </w:rPr>
        <w:t>Elemente</w:t>
      </w:r>
      <w:r>
        <w:rPr>
          <w:b w:val="0"/>
          <w:color w:val="231F20"/>
          <w:spacing w:val="-5"/>
        </w:rPr>
        <w:t> </w:t>
      </w:r>
      <w:r>
        <w:rPr>
          <w:b w:val="0"/>
          <w:color w:val="231F20"/>
        </w:rPr>
        <w:t>durch Steckmuffen. Die Längsnähte der Formteile werden unter WIG schutzgasgeschweißt und passiviert.</w:t>
      </w:r>
    </w:p>
    <w:p>
      <w:pPr>
        <w:pStyle w:val="BodyText"/>
        <w:ind w:left="131" w:right="104"/>
        <w:jc w:val="both"/>
        <w:rPr>
          <w:b w:val="0"/>
        </w:rPr>
      </w:pPr>
      <w:r>
        <w:rPr>
          <w:b w:val="0"/>
          <w:color w:val="231F20"/>
        </w:rPr>
        <w:t>Besonderer Vorteil: Der Schacht muss bei Verzügen nicht aufgebrochen werden, das flexible Edelstahlrohr lässt sich einfach einbauen. Wärmedurchlasswiderstand</w:t>
      </w:r>
      <w:r>
        <w:rPr>
          <w:b w:val="0"/>
          <w:color w:val="231F20"/>
          <w:spacing w:val="-4"/>
        </w:rPr>
        <w:t> </w:t>
      </w:r>
      <w:r>
        <w:rPr>
          <w:b w:val="0"/>
          <w:color w:val="231F20"/>
        </w:rPr>
        <w:t>des</w:t>
      </w:r>
      <w:r>
        <w:rPr>
          <w:b w:val="0"/>
          <w:color w:val="231F20"/>
          <w:spacing w:val="-4"/>
        </w:rPr>
        <w:t> </w:t>
      </w:r>
      <w:r>
        <w:rPr>
          <w:b w:val="0"/>
          <w:color w:val="231F20"/>
        </w:rPr>
        <w:t>Systems:</w:t>
      </w:r>
      <w:r>
        <w:rPr>
          <w:b w:val="0"/>
          <w:color w:val="231F20"/>
          <w:spacing w:val="-4"/>
        </w:rPr>
        <w:t> </w:t>
      </w:r>
      <w:r>
        <w:rPr>
          <w:b w:val="0"/>
          <w:color w:val="231F20"/>
        </w:rPr>
        <w:t>bei</w:t>
      </w:r>
      <w:r>
        <w:rPr>
          <w:b w:val="0"/>
          <w:color w:val="231F20"/>
          <w:spacing w:val="-4"/>
        </w:rPr>
        <w:t> </w:t>
      </w:r>
      <w:r>
        <w:rPr>
          <w:b w:val="0"/>
          <w:color w:val="231F20"/>
        </w:rPr>
        <w:t>Referenztemperatur</w:t>
      </w:r>
      <w:r>
        <w:rPr>
          <w:b w:val="0"/>
          <w:color w:val="231F20"/>
          <w:spacing w:val="-4"/>
        </w:rPr>
        <w:t> </w:t>
      </w:r>
      <w:r>
        <w:rPr>
          <w:b w:val="0"/>
          <w:color w:val="231F20"/>
        </w:rPr>
        <w:t>0</w:t>
      </w:r>
      <w:r>
        <w:rPr>
          <w:b w:val="0"/>
          <w:color w:val="231F20"/>
          <w:spacing w:val="-4"/>
        </w:rPr>
        <w:t> </w:t>
      </w:r>
      <w:r>
        <w:rPr>
          <w:b w:val="0"/>
          <w:color w:val="231F20"/>
        </w:rPr>
        <w:t>m²K/W.</w:t>
      </w:r>
      <w:r>
        <w:rPr>
          <w:b w:val="0"/>
          <w:color w:val="231F20"/>
          <w:spacing w:val="-4"/>
        </w:rPr>
        <w:t> </w:t>
      </w:r>
      <w:r>
        <w:rPr>
          <w:b w:val="0"/>
          <w:color w:val="231F20"/>
        </w:rPr>
        <w:t>Oberfläche:</w:t>
      </w:r>
      <w:r>
        <w:rPr>
          <w:b w:val="0"/>
          <w:color w:val="231F20"/>
          <w:spacing w:val="-4"/>
        </w:rPr>
        <w:t> </w:t>
      </w:r>
      <w:r>
        <w:rPr>
          <w:b w:val="0"/>
          <w:color w:val="231F20"/>
        </w:rPr>
        <w:t>matt.</w:t>
      </w:r>
      <w:r>
        <w:rPr>
          <w:b w:val="0"/>
          <w:color w:val="231F20"/>
          <w:spacing w:val="-4"/>
        </w:rPr>
        <w:t> </w:t>
      </w:r>
      <w:r>
        <w:rPr>
          <w:b w:val="0"/>
          <w:color w:val="231F20"/>
        </w:rPr>
        <w:t>System</w:t>
      </w:r>
      <w:r>
        <w:rPr>
          <w:b w:val="0"/>
          <w:color w:val="231F20"/>
          <w:spacing w:val="-4"/>
        </w:rPr>
        <w:t> </w:t>
      </w:r>
      <w:r>
        <w:rPr>
          <w:b w:val="0"/>
          <w:color w:val="231F20"/>
        </w:rPr>
        <w:t>erhältlich</w:t>
      </w:r>
      <w:r>
        <w:rPr>
          <w:b w:val="0"/>
          <w:color w:val="231F20"/>
          <w:spacing w:val="-4"/>
        </w:rPr>
        <w:t> </w:t>
      </w:r>
      <w:r>
        <w:rPr>
          <w:b w:val="0"/>
          <w:color w:val="231F20"/>
        </w:rPr>
        <w:t>in</w:t>
      </w:r>
      <w:r>
        <w:rPr>
          <w:b w:val="0"/>
          <w:color w:val="231F20"/>
          <w:spacing w:val="-4"/>
        </w:rPr>
        <w:t> </w:t>
      </w:r>
      <w:r>
        <w:rPr>
          <w:b w:val="0"/>
          <w:color w:val="231F20"/>
        </w:rPr>
        <w:t>den</w:t>
      </w:r>
      <w:r>
        <w:rPr>
          <w:b w:val="0"/>
          <w:color w:val="231F20"/>
          <w:spacing w:val="-4"/>
        </w:rPr>
        <w:t> </w:t>
      </w:r>
      <w:r>
        <w:rPr>
          <w:b w:val="0"/>
          <w:color w:val="231F20"/>
        </w:rPr>
        <w:t>Nennweiten</w:t>
      </w:r>
      <w:r>
        <w:rPr>
          <w:b w:val="0"/>
          <w:color w:val="231F20"/>
          <w:spacing w:val="-4"/>
        </w:rPr>
        <w:t> </w:t>
      </w:r>
      <w:r>
        <w:rPr>
          <w:b w:val="0"/>
          <w:color w:val="231F20"/>
        </w:rPr>
        <w:t>80</w:t>
      </w:r>
      <w:r>
        <w:rPr>
          <w:b w:val="0"/>
          <w:color w:val="231F20"/>
          <w:spacing w:val="-4"/>
        </w:rPr>
        <w:t> </w:t>
      </w:r>
      <w:r>
        <w:rPr>
          <w:b w:val="0"/>
          <w:color w:val="231F20"/>
        </w:rPr>
        <w:t>- 250 mm (flexible und starre Rohre). Größere Durchmesser auf Anfrage möglich.</w:t>
      </w:r>
    </w:p>
    <w:p>
      <w:pPr>
        <w:pStyle w:val="BodyText"/>
        <w:spacing w:before="3"/>
        <w:rPr>
          <w:b w:val="0"/>
        </w:rPr>
      </w:pPr>
    </w:p>
    <w:p>
      <w:pPr>
        <w:pStyle w:val="Heading2"/>
        <w:numPr>
          <w:ilvl w:val="0"/>
          <w:numId w:val="1"/>
        </w:numPr>
        <w:tabs>
          <w:tab w:pos="359" w:val="left" w:leader="none"/>
        </w:tabs>
        <w:spacing w:line="237" w:lineRule="exact" w:before="0" w:after="0"/>
        <w:ind w:left="359" w:right="0" w:hanging="228"/>
        <w:jc w:val="left"/>
        <w:rPr>
          <w:b w:val="0"/>
        </w:rPr>
      </w:pPr>
      <w:r>
        <w:rPr>
          <w:b w:val="0"/>
          <w:color w:val="005BA7"/>
          <w:spacing w:val="-2"/>
        </w:rPr>
        <w:t>ANWENDUNG</w:t>
      </w:r>
    </w:p>
    <w:p>
      <w:pPr>
        <w:pStyle w:val="Heading3"/>
        <w:spacing w:line="189" w:lineRule="exact"/>
        <w:rPr>
          <w:b w:val="0"/>
        </w:rPr>
      </w:pPr>
      <w:r>
        <w:rPr>
          <w:b w:val="0"/>
          <w:color w:val="231F20"/>
        </w:rPr>
        <w:t>EW-LINE FLEX </w:t>
      </w:r>
      <w:r>
        <w:rPr>
          <w:b w:val="0"/>
          <w:color w:val="231F20"/>
          <w:spacing w:val="-5"/>
        </w:rPr>
        <w:t>FU</w:t>
      </w:r>
    </w:p>
    <w:p>
      <w:pPr>
        <w:pStyle w:val="BodyText"/>
        <w:ind w:left="131" w:right="104"/>
        <w:jc w:val="both"/>
        <w:rPr>
          <w:b w:val="0"/>
        </w:rPr>
      </w:pPr>
      <w:r>
        <w:rPr>
          <w:b w:val="0"/>
          <w:color w:val="231F20"/>
        </w:rPr>
        <w:t>System für trockene Betriebsweise, Ableitung der Abgase im Unterdruck. Das System EW-LINE FLEX FU ist geeignet für den Anschluss von Regelfeuerstätten, deren Abgase durch Verbrennung von Gas, Heizöl EL oder Festbrennstoffen (naturbelassenes Holz, Koks, Torf, Kohle (ausgenommen Anthrazitkohle)) entstehen. Maximale Betriebstemperatur bis 600°C, im Ausbrennversuch bei einer Temperatur von 1000°C geprüft.</w:t>
      </w:r>
    </w:p>
    <w:p>
      <w:pPr>
        <w:pStyle w:val="BodyText"/>
        <w:rPr>
          <w:b w:val="0"/>
        </w:rPr>
      </w:pPr>
    </w:p>
    <w:p>
      <w:pPr>
        <w:pStyle w:val="Heading3"/>
        <w:rPr>
          <w:b w:val="0"/>
        </w:rPr>
      </w:pPr>
      <w:r>
        <w:rPr>
          <w:b w:val="0"/>
          <w:color w:val="231F20"/>
        </w:rPr>
        <w:t>EW-LINE FLEX </w:t>
      </w:r>
      <w:r>
        <w:rPr>
          <w:b w:val="0"/>
          <w:color w:val="231F20"/>
          <w:spacing w:val="-5"/>
        </w:rPr>
        <w:t>AL</w:t>
      </w:r>
    </w:p>
    <w:p>
      <w:pPr>
        <w:pStyle w:val="BodyText"/>
        <w:ind w:left="131" w:right="104"/>
        <w:jc w:val="both"/>
        <w:rPr>
          <w:b w:val="0"/>
        </w:rPr>
      </w:pPr>
      <w:r>
        <w:rPr>
          <w:b w:val="0"/>
          <w:color w:val="231F20"/>
        </w:rPr>
        <w:t>System für trockene oder feuchte Betriebsweise, Ableitung der Abgase im Überdruck bis 200 Pa. Das System EW-LINE FLEX AL ist ge- eignet</w:t>
      </w:r>
      <w:r>
        <w:rPr>
          <w:b w:val="0"/>
          <w:color w:val="231F20"/>
          <w:spacing w:val="-9"/>
        </w:rPr>
        <w:t> </w:t>
      </w:r>
      <w:r>
        <w:rPr>
          <w:b w:val="0"/>
          <w:color w:val="231F20"/>
        </w:rPr>
        <w:t>für</w:t>
      </w:r>
      <w:r>
        <w:rPr>
          <w:b w:val="0"/>
          <w:color w:val="231F20"/>
          <w:spacing w:val="-9"/>
        </w:rPr>
        <w:t> </w:t>
      </w:r>
      <w:r>
        <w:rPr>
          <w:b w:val="0"/>
          <w:color w:val="231F20"/>
        </w:rPr>
        <w:t>den</w:t>
      </w:r>
      <w:r>
        <w:rPr>
          <w:b w:val="0"/>
          <w:color w:val="231F20"/>
          <w:spacing w:val="-9"/>
        </w:rPr>
        <w:t> </w:t>
      </w:r>
      <w:r>
        <w:rPr>
          <w:b w:val="0"/>
          <w:color w:val="231F20"/>
        </w:rPr>
        <w:t>Anschluss</w:t>
      </w:r>
      <w:r>
        <w:rPr>
          <w:b w:val="0"/>
          <w:color w:val="231F20"/>
          <w:spacing w:val="-9"/>
        </w:rPr>
        <w:t> </w:t>
      </w:r>
      <w:r>
        <w:rPr>
          <w:b w:val="0"/>
          <w:color w:val="231F20"/>
        </w:rPr>
        <w:t>von</w:t>
      </w:r>
      <w:r>
        <w:rPr>
          <w:b w:val="0"/>
          <w:color w:val="231F20"/>
          <w:spacing w:val="-9"/>
        </w:rPr>
        <w:t> </w:t>
      </w:r>
      <w:r>
        <w:rPr>
          <w:b w:val="0"/>
          <w:color w:val="231F20"/>
        </w:rPr>
        <w:t>Regelfeuerstätten,</w:t>
      </w:r>
      <w:r>
        <w:rPr>
          <w:b w:val="0"/>
          <w:color w:val="231F20"/>
          <w:spacing w:val="-9"/>
        </w:rPr>
        <w:t> </w:t>
      </w:r>
      <w:r>
        <w:rPr>
          <w:b w:val="0"/>
          <w:color w:val="231F20"/>
        </w:rPr>
        <w:t>deren</w:t>
      </w:r>
      <w:r>
        <w:rPr>
          <w:b w:val="0"/>
          <w:color w:val="231F20"/>
          <w:spacing w:val="-9"/>
        </w:rPr>
        <w:t> </w:t>
      </w:r>
      <w:r>
        <w:rPr>
          <w:b w:val="0"/>
          <w:color w:val="231F20"/>
        </w:rPr>
        <w:t>Abgase</w:t>
      </w:r>
      <w:r>
        <w:rPr>
          <w:b w:val="0"/>
          <w:color w:val="231F20"/>
          <w:spacing w:val="-9"/>
        </w:rPr>
        <w:t> </w:t>
      </w:r>
      <w:r>
        <w:rPr>
          <w:b w:val="0"/>
          <w:color w:val="231F20"/>
        </w:rPr>
        <w:t>durch</w:t>
      </w:r>
      <w:r>
        <w:rPr>
          <w:b w:val="0"/>
          <w:color w:val="231F20"/>
          <w:spacing w:val="-9"/>
        </w:rPr>
        <w:t> </w:t>
      </w:r>
      <w:r>
        <w:rPr>
          <w:b w:val="0"/>
          <w:color w:val="231F20"/>
        </w:rPr>
        <w:t>Verbrennung</w:t>
      </w:r>
      <w:r>
        <w:rPr>
          <w:b w:val="0"/>
          <w:color w:val="231F20"/>
          <w:spacing w:val="-9"/>
        </w:rPr>
        <w:t> </w:t>
      </w:r>
      <w:r>
        <w:rPr>
          <w:b w:val="0"/>
          <w:color w:val="231F20"/>
        </w:rPr>
        <w:t>von</w:t>
      </w:r>
      <w:r>
        <w:rPr>
          <w:b w:val="0"/>
          <w:color w:val="231F20"/>
          <w:spacing w:val="-9"/>
        </w:rPr>
        <w:t> </w:t>
      </w:r>
      <w:r>
        <w:rPr>
          <w:b w:val="0"/>
          <w:color w:val="231F20"/>
        </w:rPr>
        <w:t>Gas</w:t>
      </w:r>
      <w:r>
        <w:rPr>
          <w:b w:val="0"/>
          <w:color w:val="231F20"/>
          <w:spacing w:val="-9"/>
        </w:rPr>
        <w:t> </w:t>
      </w:r>
      <w:r>
        <w:rPr>
          <w:b w:val="0"/>
          <w:color w:val="231F20"/>
        </w:rPr>
        <w:t>oder</w:t>
      </w:r>
      <w:r>
        <w:rPr>
          <w:b w:val="0"/>
          <w:color w:val="231F20"/>
          <w:spacing w:val="-9"/>
        </w:rPr>
        <w:t> </w:t>
      </w:r>
      <w:r>
        <w:rPr>
          <w:b w:val="0"/>
          <w:color w:val="231F20"/>
        </w:rPr>
        <w:t>Heizöl</w:t>
      </w:r>
      <w:r>
        <w:rPr>
          <w:b w:val="0"/>
          <w:color w:val="231F20"/>
          <w:spacing w:val="-9"/>
        </w:rPr>
        <w:t> </w:t>
      </w:r>
      <w:r>
        <w:rPr>
          <w:b w:val="0"/>
          <w:color w:val="231F20"/>
        </w:rPr>
        <w:t>EL</w:t>
      </w:r>
      <w:r>
        <w:rPr>
          <w:b w:val="0"/>
          <w:color w:val="231F20"/>
          <w:spacing w:val="-9"/>
        </w:rPr>
        <w:t> </w:t>
      </w:r>
      <w:r>
        <w:rPr>
          <w:b w:val="0"/>
          <w:color w:val="231F20"/>
        </w:rPr>
        <w:t>entstehen.</w:t>
      </w:r>
      <w:r>
        <w:rPr>
          <w:b w:val="0"/>
          <w:color w:val="231F20"/>
          <w:spacing w:val="-9"/>
        </w:rPr>
        <w:t> </w:t>
      </w:r>
      <w:r>
        <w:rPr>
          <w:b w:val="0"/>
          <w:color w:val="231F20"/>
        </w:rPr>
        <w:t>Flexible</w:t>
      </w:r>
      <w:r>
        <w:rPr>
          <w:b w:val="0"/>
          <w:color w:val="231F20"/>
          <w:spacing w:val="-9"/>
        </w:rPr>
        <w:t> </w:t>
      </w:r>
      <w:r>
        <w:rPr>
          <w:b w:val="0"/>
          <w:color w:val="231F20"/>
        </w:rPr>
        <w:t>Rohre</w:t>
      </w:r>
      <w:r>
        <w:rPr>
          <w:b w:val="0"/>
          <w:color w:val="231F20"/>
          <w:spacing w:val="-9"/>
        </w:rPr>
        <w:t> </w:t>
      </w:r>
      <w:r>
        <w:rPr>
          <w:b w:val="0"/>
          <w:color w:val="231F20"/>
        </w:rPr>
        <w:t>wer- den</w:t>
      </w:r>
      <w:r>
        <w:rPr>
          <w:b w:val="0"/>
          <w:color w:val="231F20"/>
          <w:spacing w:val="-7"/>
        </w:rPr>
        <w:t> </w:t>
      </w:r>
      <w:r>
        <w:rPr>
          <w:b w:val="0"/>
          <w:color w:val="231F20"/>
        </w:rPr>
        <w:t>durch</w:t>
      </w:r>
      <w:r>
        <w:rPr>
          <w:b w:val="0"/>
          <w:color w:val="231F20"/>
          <w:spacing w:val="-7"/>
        </w:rPr>
        <w:t> </w:t>
      </w:r>
      <w:r>
        <w:rPr>
          <w:b w:val="0"/>
          <w:color w:val="231F20"/>
        </w:rPr>
        <w:t>Einspritzender</w:t>
      </w:r>
      <w:r>
        <w:rPr>
          <w:b w:val="0"/>
          <w:color w:val="231F20"/>
          <w:spacing w:val="-7"/>
        </w:rPr>
        <w:t> </w:t>
      </w:r>
      <w:r>
        <w:rPr>
          <w:b w:val="0"/>
          <w:color w:val="231F20"/>
        </w:rPr>
        <w:t>Silikondichtung</w:t>
      </w:r>
      <w:r>
        <w:rPr>
          <w:b w:val="0"/>
          <w:color w:val="231F20"/>
          <w:spacing w:val="-7"/>
        </w:rPr>
        <w:t> </w:t>
      </w:r>
      <w:r>
        <w:rPr>
          <w:b w:val="0"/>
          <w:color w:val="231F20"/>
        </w:rPr>
        <w:t>druckdicht</w:t>
      </w:r>
      <w:r>
        <w:rPr>
          <w:b w:val="0"/>
          <w:color w:val="231F20"/>
          <w:spacing w:val="-7"/>
        </w:rPr>
        <w:t> </w:t>
      </w:r>
      <w:r>
        <w:rPr>
          <w:b w:val="0"/>
          <w:color w:val="231F20"/>
        </w:rPr>
        <w:t>bis</w:t>
      </w:r>
      <w:r>
        <w:rPr>
          <w:b w:val="0"/>
          <w:color w:val="231F20"/>
          <w:spacing w:val="-7"/>
        </w:rPr>
        <w:t> </w:t>
      </w:r>
      <w:r>
        <w:rPr>
          <w:b w:val="0"/>
          <w:color w:val="231F20"/>
        </w:rPr>
        <w:t>200Pa.</w:t>
      </w:r>
      <w:r>
        <w:rPr>
          <w:b w:val="0"/>
          <w:color w:val="231F20"/>
          <w:spacing w:val="-7"/>
        </w:rPr>
        <w:t> </w:t>
      </w:r>
      <w:r>
        <w:rPr>
          <w:b w:val="0"/>
          <w:color w:val="231F20"/>
        </w:rPr>
        <w:t>Durch</w:t>
      </w:r>
      <w:r>
        <w:rPr>
          <w:b w:val="0"/>
          <w:color w:val="231F20"/>
          <w:spacing w:val="-7"/>
        </w:rPr>
        <w:t> </w:t>
      </w:r>
      <w:r>
        <w:rPr>
          <w:b w:val="0"/>
          <w:color w:val="231F20"/>
        </w:rPr>
        <w:t>Einlegen</w:t>
      </w:r>
      <w:r>
        <w:rPr>
          <w:b w:val="0"/>
          <w:color w:val="231F20"/>
          <w:spacing w:val="-7"/>
        </w:rPr>
        <w:t> </w:t>
      </w:r>
      <w:r>
        <w:rPr>
          <w:b w:val="0"/>
          <w:color w:val="231F20"/>
        </w:rPr>
        <w:t>einer</w:t>
      </w:r>
      <w:r>
        <w:rPr>
          <w:b w:val="0"/>
          <w:color w:val="231F20"/>
          <w:spacing w:val="-7"/>
        </w:rPr>
        <w:t> </w:t>
      </w:r>
      <w:r>
        <w:rPr>
          <w:b w:val="0"/>
          <w:color w:val="231F20"/>
        </w:rPr>
        <w:t>EPDM-Dichtung</w:t>
      </w:r>
      <w:r>
        <w:rPr>
          <w:b w:val="0"/>
          <w:color w:val="231F20"/>
          <w:spacing w:val="-7"/>
        </w:rPr>
        <w:t> </w:t>
      </w:r>
      <w:r>
        <w:rPr>
          <w:b w:val="0"/>
          <w:color w:val="231F20"/>
        </w:rPr>
        <w:t>(bis</w:t>
      </w:r>
      <w:r>
        <w:rPr>
          <w:b w:val="0"/>
          <w:color w:val="231F20"/>
          <w:spacing w:val="-7"/>
        </w:rPr>
        <w:t> </w:t>
      </w:r>
      <w:r>
        <w:rPr>
          <w:b w:val="0"/>
          <w:color w:val="231F20"/>
        </w:rPr>
        <w:t>max.</w:t>
      </w:r>
      <w:r>
        <w:rPr>
          <w:b w:val="0"/>
          <w:color w:val="231F20"/>
          <w:spacing w:val="-7"/>
        </w:rPr>
        <w:t> </w:t>
      </w:r>
      <w:r>
        <w:rPr>
          <w:b w:val="0"/>
          <w:color w:val="231F20"/>
        </w:rPr>
        <w:t>120°C</w:t>
      </w:r>
      <w:r>
        <w:rPr>
          <w:b w:val="0"/>
          <w:color w:val="231F20"/>
          <w:spacing w:val="-7"/>
        </w:rPr>
        <w:t> </w:t>
      </w:r>
      <w:r>
        <w:rPr>
          <w:b w:val="0"/>
          <w:color w:val="231F20"/>
        </w:rPr>
        <w:t>Abgastemperatur) oder</w:t>
      </w:r>
      <w:r>
        <w:rPr>
          <w:b w:val="0"/>
          <w:color w:val="231F20"/>
          <w:spacing w:val="-5"/>
        </w:rPr>
        <w:t> </w:t>
      </w:r>
      <w:r>
        <w:rPr>
          <w:b w:val="0"/>
          <w:color w:val="231F20"/>
        </w:rPr>
        <w:t>Silikon-Dichtung</w:t>
      </w:r>
      <w:r>
        <w:rPr>
          <w:b w:val="0"/>
          <w:color w:val="231F20"/>
          <w:spacing w:val="-5"/>
        </w:rPr>
        <w:t> </w:t>
      </w:r>
      <w:r>
        <w:rPr>
          <w:b w:val="0"/>
          <w:color w:val="231F20"/>
        </w:rPr>
        <w:t>(bis</w:t>
      </w:r>
      <w:r>
        <w:rPr>
          <w:b w:val="0"/>
          <w:color w:val="231F20"/>
          <w:spacing w:val="-5"/>
        </w:rPr>
        <w:t> </w:t>
      </w:r>
      <w:r>
        <w:rPr>
          <w:b w:val="0"/>
          <w:color w:val="231F20"/>
        </w:rPr>
        <w:t>max.</w:t>
      </w:r>
      <w:r>
        <w:rPr>
          <w:b w:val="0"/>
          <w:color w:val="231F20"/>
          <w:spacing w:val="-5"/>
        </w:rPr>
        <w:t> </w:t>
      </w:r>
      <w:r>
        <w:rPr>
          <w:b w:val="0"/>
          <w:color w:val="231F20"/>
        </w:rPr>
        <w:t>200°C</w:t>
      </w:r>
      <w:r>
        <w:rPr>
          <w:b w:val="0"/>
          <w:color w:val="231F20"/>
          <w:spacing w:val="-5"/>
        </w:rPr>
        <w:t> </w:t>
      </w:r>
      <w:r>
        <w:rPr>
          <w:b w:val="0"/>
          <w:color w:val="231F20"/>
        </w:rPr>
        <w:t>Abgastemperatur)</w:t>
      </w:r>
      <w:r>
        <w:rPr>
          <w:b w:val="0"/>
          <w:color w:val="231F20"/>
          <w:spacing w:val="-5"/>
        </w:rPr>
        <w:t> </w:t>
      </w:r>
      <w:r>
        <w:rPr>
          <w:b w:val="0"/>
          <w:color w:val="231F20"/>
        </w:rPr>
        <w:t>in</w:t>
      </w:r>
      <w:r>
        <w:rPr>
          <w:b w:val="0"/>
          <w:color w:val="231F20"/>
          <w:spacing w:val="-5"/>
        </w:rPr>
        <w:t> </w:t>
      </w:r>
      <w:r>
        <w:rPr>
          <w:b w:val="0"/>
          <w:color w:val="231F20"/>
        </w:rPr>
        <w:t>die</w:t>
      </w:r>
      <w:r>
        <w:rPr>
          <w:b w:val="0"/>
          <w:color w:val="231F20"/>
          <w:spacing w:val="-5"/>
        </w:rPr>
        <w:t> </w:t>
      </w:r>
      <w:r>
        <w:rPr>
          <w:b w:val="0"/>
          <w:color w:val="231F20"/>
        </w:rPr>
        <w:t>eingeformte</w:t>
      </w:r>
      <w:r>
        <w:rPr>
          <w:b w:val="0"/>
          <w:color w:val="231F20"/>
          <w:spacing w:val="-5"/>
        </w:rPr>
        <w:t> </w:t>
      </w:r>
      <w:r>
        <w:rPr>
          <w:b w:val="0"/>
          <w:color w:val="231F20"/>
        </w:rPr>
        <w:t>Sicke</w:t>
      </w:r>
      <w:r>
        <w:rPr>
          <w:b w:val="0"/>
          <w:color w:val="231F20"/>
          <w:spacing w:val="-5"/>
        </w:rPr>
        <w:t> </w:t>
      </w:r>
      <w:r>
        <w:rPr>
          <w:b w:val="0"/>
          <w:color w:val="231F20"/>
        </w:rPr>
        <w:t>der</w:t>
      </w:r>
      <w:r>
        <w:rPr>
          <w:b w:val="0"/>
          <w:color w:val="231F20"/>
          <w:spacing w:val="-5"/>
        </w:rPr>
        <w:t> </w:t>
      </w:r>
      <w:r>
        <w:rPr>
          <w:b w:val="0"/>
          <w:color w:val="231F20"/>
        </w:rPr>
        <w:t>starren</w:t>
      </w:r>
      <w:r>
        <w:rPr>
          <w:b w:val="0"/>
          <w:color w:val="231F20"/>
          <w:spacing w:val="-5"/>
        </w:rPr>
        <w:t> </w:t>
      </w:r>
      <w:r>
        <w:rPr>
          <w:b w:val="0"/>
          <w:color w:val="231F20"/>
        </w:rPr>
        <w:t>Bauteile,</w:t>
      </w:r>
      <w:r>
        <w:rPr>
          <w:b w:val="0"/>
          <w:color w:val="231F20"/>
          <w:spacing w:val="-5"/>
        </w:rPr>
        <w:t> </w:t>
      </w:r>
      <w:r>
        <w:rPr>
          <w:b w:val="0"/>
          <w:color w:val="231F20"/>
        </w:rPr>
        <w:t>wird</w:t>
      </w:r>
      <w:r>
        <w:rPr>
          <w:b w:val="0"/>
          <w:color w:val="231F20"/>
          <w:spacing w:val="-5"/>
        </w:rPr>
        <w:t> </w:t>
      </w:r>
      <w:r>
        <w:rPr>
          <w:b w:val="0"/>
          <w:color w:val="231F20"/>
        </w:rPr>
        <w:t>das</w:t>
      </w:r>
      <w:r>
        <w:rPr>
          <w:b w:val="0"/>
          <w:color w:val="231F20"/>
          <w:spacing w:val="-5"/>
        </w:rPr>
        <w:t> </w:t>
      </w:r>
      <w:r>
        <w:rPr>
          <w:b w:val="0"/>
          <w:color w:val="231F20"/>
        </w:rPr>
        <w:t>System</w:t>
      </w:r>
      <w:r>
        <w:rPr>
          <w:b w:val="0"/>
          <w:color w:val="231F20"/>
          <w:spacing w:val="-5"/>
        </w:rPr>
        <w:t> </w:t>
      </w:r>
      <w:r>
        <w:rPr>
          <w:b w:val="0"/>
          <w:color w:val="231F20"/>
        </w:rPr>
        <w:t>überdruckdicht. Maximale Betriebstemperatur bis 200°C.</w:t>
      </w:r>
    </w:p>
    <w:p>
      <w:pPr>
        <w:pStyle w:val="BodyText"/>
        <w:spacing w:before="6"/>
        <w:rPr>
          <w:b w:val="0"/>
        </w:rPr>
      </w:pPr>
    </w:p>
    <w:p>
      <w:pPr>
        <w:pStyle w:val="Heading2"/>
        <w:numPr>
          <w:ilvl w:val="0"/>
          <w:numId w:val="1"/>
        </w:numPr>
        <w:tabs>
          <w:tab w:pos="362" w:val="left" w:leader="none"/>
        </w:tabs>
        <w:spacing w:line="237" w:lineRule="exact" w:before="1" w:after="0"/>
        <w:ind w:left="362" w:right="0" w:hanging="231"/>
        <w:jc w:val="left"/>
        <w:rPr>
          <w:b w:val="0"/>
        </w:rPr>
      </w:pPr>
      <w:r>
        <w:rPr>
          <w:b w:val="0"/>
          <w:color w:val="005BA7"/>
          <w:spacing w:val="-2"/>
        </w:rPr>
        <w:t>ZULASSUNG</w:t>
      </w:r>
    </w:p>
    <w:p>
      <w:pPr>
        <w:pStyle w:val="BodyText"/>
        <w:spacing w:line="189" w:lineRule="exact"/>
        <w:ind w:left="131"/>
        <w:jc w:val="both"/>
        <w:rPr>
          <w:b w:val="0"/>
        </w:rPr>
      </w:pPr>
      <w:r>
        <w:rPr>
          <w:b w:val="0"/>
          <w:color w:val="231F20"/>
        </w:rPr>
        <w:t>CE-Zertifikatsnummer 0036 CPR 9174 </w:t>
      </w:r>
      <w:r>
        <w:rPr>
          <w:b w:val="0"/>
          <w:color w:val="231F20"/>
          <w:spacing w:val="-5"/>
        </w:rPr>
        <w:t>013</w:t>
      </w:r>
    </w:p>
    <w:p>
      <w:pPr>
        <w:pStyle w:val="BodyText"/>
        <w:spacing w:before="11"/>
        <w:rPr>
          <w:b w:val="0"/>
          <w:sz w:val="15"/>
        </w:rPr>
      </w:pPr>
    </w:p>
    <w:p>
      <w:pPr>
        <w:pStyle w:val="BodyText"/>
        <w:spacing w:before="1"/>
        <w:ind w:left="131" w:right="175"/>
        <w:rPr>
          <w:b w:val="0"/>
        </w:rPr>
      </w:pPr>
      <w:r>
        <w:rPr>
          <w:b w:val="0"/>
          <w:color w:val="231F20"/>
        </w:rPr>
        <w:t>flexible</w:t>
      </w:r>
      <w:r>
        <w:rPr>
          <w:b w:val="0"/>
          <w:color w:val="231F20"/>
          <w:spacing w:val="-3"/>
        </w:rPr>
        <w:t> </w:t>
      </w:r>
      <w:r>
        <w:rPr>
          <w:b w:val="0"/>
          <w:color w:val="231F20"/>
        </w:rPr>
        <w:t>einlagige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400°C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 Betriebsweise W/ rußbrandbeständig G)</w:t>
      </w:r>
    </w:p>
    <w:p>
      <w:pPr>
        <w:pStyle w:val="Heading3"/>
        <w:numPr>
          <w:ilvl w:val="1"/>
          <w:numId w:val="2"/>
        </w:numPr>
        <w:tabs>
          <w:tab w:pos="527" w:val="left" w:leader="none"/>
          <w:tab w:pos="1571" w:val="left" w:leader="none"/>
        </w:tabs>
        <w:spacing w:line="240" w:lineRule="auto" w:before="0" w:after="0"/>
        <w:ind w:left="527" w:right="0" w:hanging="396"/>
        <w:jc w:val="left"/>
        <w:rPr>
          <w:b w:val="0"/>
        </w:rPr>
      </w:pPr>
      <w:r>
        <w:rPr>
          <w:b w:val="0"/>
          <w:color w:val="231F20"/>
        </w:rPr>
        <w:t>EN 1856-</w:t>
      </w:r>
      <w:r>
        <w:rPr>
          <w:b w:val="0"/>
          <w:color w:val="231F20"/>
          <w:spacing w:val="-10"/>
        </w:rPr>
        <w:t>2</w:t>
      </w:r>
      <w:r>
        <w:rPr>
          <w:b w:val="0"/>
          <w:color w:val="231F20"/>
        </w:rPr>
        <w:tab/>
        <w:t>T400</w:t>
      </w:r>
      <w:r>
        <w:rPr>
          <w:b w:val="0"/>
          <w:color w:val="231F20"/>
          <w:spacing w:val="-2"/>
        </w:rPr>
        <w:t> </w:t>
      </w:r>
      <w:r>
        <w:rPr>
          <w:b w:val="0"/>
          <w:color w:val="231F20"/>
        </w:rPr>
        <w:t>- N1</w:t>
      </w:r>
      <w:r>
        <w:rPr>
          <w:b w:val="0"/>
          <w:color w:val="231F20"/>
          <w:spacing w:val="4"/>
        </w:rPr>
        <w:t> </w:t>
      </w:r>
      <w:r>
        <w:rPr>
          <w:b w:val="0"/>
          <w:color w:val="231F20"/>
        </w:rPr>
        <w:t>-</w:t>
      </w:r>
      <w:r>
        <w:rPr>
          <w:b w:val="0"/>
          <w:color w:val="231F20"/>
          <w:spacing w:val="9"/>
        </w:rPr>
        <w:t> </w:t>
      </w:r>
      <w:r>
        <w:rPr>
          <w:b w:val="0"/>
          <w:color w:val="231F20"/>
        </w:rPr>
        <w:t>W</w:t>
      </w:r>
      <w:r>
        <w:rPr>
          <w:b w:val="0"/>
          <w:color w:val="231F20"/>
          <w:spacing w:val="9"/>
        </w:rPr>
        <w:t> </w:t>
      </w:r>
      <w:r>
        <w:rPr>
          <w:b w:val="0"/>
          <w:color w:val="231F20"/>
        </w:rPr>
        <w:t>-</w:t>
      </w:r>
      <w:r>
        <w:rPr>
          <w:b w:val="0"/>
          <w:color w:val="231F20"/>
          <w:spacing w:val="9"/>
        </w:rPr>
        <w:t> </w:t>
      </w:r>
      <w:r>
        <w:rPr>
          <w:b w:val="0"/>
          <w:color w:val="231F20"/>
        </w:rPr>
        <w:t>V2 - L50008</w:t>
      </w:r>
      <w:r>
        <w:rPr>
          <w:b w:val="0"/>
          <w:color w:val="231F20"/>
          <w:spacing w:val="9"/>
        </w:rPr>
        <w:t> </w:t>
      </w:r>
      <w:r>
        <w:rPr>
          <w:b w:val="0"/>
          <w:color w:val="231F20"/>
        </w:rPr>
        <w:t>-</w:t>
      </w:r>
      <w:r>
        <w:rPr>
          <w:b w:val="0"/>
          <w:color w:val="231F20"/>
          <w:spacing w:val="19"/>
        </w:rPr>
        <w:t> </w:t>
      </w:r>
      <w:r>
        <w:rPr>
          <w:b w:val="0"/>
          <w:color w:val="231F20"/>
          <w:spacing w:val="-10"/>
        </w:rPr>
        <w:t>G</w:t>
      </w:r>
    </w:p>
    <w:p>
      <w:pPr>
        <w:pStyle w:val="BodyText"/>
        <w:spacing w:before="11"/>
        <w:rPr>
          <w:b w:val="0"/>
          <w:sz w:val="15"/>
        </w:rPr>
      </w:pPr>
    </w:p>
    <w:p>
      <w:pPr>
        <w:pStyle w:val="BodyText"/>
        <w:spacing w:before="1"/>
        <w:ind w:left="131" w:right="175"/>
        <w:rPr>
          <w:b w:val="0"/>
        </w:rPr>
      </w:pPr>
      <w:r>
        <w:rPr>
          <w:b w:val="0"/>
          <w:color w:val="231F20"/>
        </w:rPr>
        <w:t>flexible</w:t>
      </w:r>
      <w:r>
        <w:rPr>
          <w:b w:val="0"/>
          <w:color w:val="231F20"/>
          <w:spacing w:val="-3"/>
        </w:rPr>
        <w:t> </w:t>
      </w:r>
      <w:r>
        <w:rPr>
          <w:b w:val="0"/>
          <w:color w:val="231F20"/>
        </w:rPr>
        <w:t>einlagige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600°C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 Betriebsweise W/ rußbrandbeständig G)</w:t>
      </w:r>
    </w:p>
    <w:p>
      <w:pPr>
        <w:pStyle w:val="Heading3"/>
        <w:numPr>
          <w:ilvl w:val="1"/>
          <w:numId w:val="2"/>
        </w:numPr>
        <w:tabs>
          <w:tab w:pos="519" w:val="left" w:leader="none"/>
          <w:tab w:pos="1571" w:val="left" w:leader="none"/>
        </w:tabs>
        <w:spacing w:line="240" w:lineRule="auto" w:before="0" w:after="0"/>
        <w:ind w:left="519" w:right="0" w:hanging="388"/>
        <w:jc w:val="left"/>
        <w:rPr>
          <w:b w:val="0"/>
        </w:rPr>
      </w:pPr>
      <w:r>
        <w:rPr>
          <w:b w:val="0"/>
          <w:color w:val="231F20"/>
        </w:rPr>
        <w:t>EN 1856-</w:t>
      </w:r>
      <w:r>
        <w:rPr>
          <w:b w:val="0"/>
          <w:color w:val="231F20"/>
          <w:spacing w:val="-10"/>
        </w:rPr>
        <w:t>2</w:t>
      </w:r>
      <w:r>
        <w:rPr>
          <w:b w:val="0"/>
          <w:color w:val="231F20"/>
        </w:rPr>
        <w:tab/>
        <w:t>T600 - N1</w:t>
      </w:r>
      <w:r>
        <w:rPr>
          <w:b w:val="0"/>
          <w:color w:val="231F20"/>
          <w:spacing w:val="4"/>
        </w:rPr>
        <w:t> </w:t>
      </w:r>
      <w:r>
        <w:rPr>
          <w:b w:val="0"/>
          <w:color w:val="231F20"/>
        </w:rPr>
        <w:t>-</w:t>
      </w:r>
      <w:r>
        <w:rPr>
          <w:b w:val="0"/>
          <w:color w:val="231F20"/>
          <w:spacing w:val="9"/>
        </w:rPr>
        <w:t> </w:t>
      </w:r>
      <w:r>
        <w:rPr>
          <w:b w:val="0"/>
          <w:color w:val="231F20"/>
        </w:rPr>
        <w:t>W</w:t>
      </w:r>
      <w:r>
        <w:rPr>
          <w:b w:val="0"/>
          <w:color w:val="231F20"/>
          <w:spacing w:val="9"/>
        </w:rPr>
        <w:t> </w:t>
      </w:r>
      <w:r>
        <w:rPr>
          <w:b w:val="0"/>
          <w:color w:val="231F20"/>
        </w:rPr>
        <w:t>-</w:t>
      </w:r>
      <w:r>
        <w:rPr>
          <w:b w:val="0"/>
          <w:color w:val="231F20"/>
          <w:spacing w:val="9"/>
        </w:rPr>
        <w:t> </w:t>
      </w:r>
      <w:r>
        <w:rPr>
          <w:b w:val="0"/>
          <w:color w:val="231F20"/>
        </w:rPr>
        <w:t>V2 - L50008</w:t>
      </w:r>
      <w:r>
        <w:rPr>
          <w:b w:val="0"/>
          <w:color w:val="231F20"/>
          <w:spacing w:val="9"/>
        </w:rPr>
        <w:t> </w:t>
      </w:r>
      <w:r>
        <w:rPr>
          <w:b w:val="0"/>
          <w:color w:val="231F20"/>
        </w:rPr>
        <w:t>-</w:t>
      </w:r>
      <w:r>
        <w:rPr>
          <w:b w:val="0"/>
          <w:color w:val="231F20"/>
          <w:spacing w:val="19"/>
        </w:rPr>
        <w:t> </w:t>
      </w:r>
      <w:r>
        <w:rPr>
          <w:b w:val="0"/>
          <w:color w:val="231F20"/>
          <w:spacing w:val="-10"/>
        </w:rPr>
        <w:t>G</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einlagige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AL</w:t>
      </w:r>
      <w:r>
        <w:rPr>
          <w:b w:val="0"/>
          <w:color w:val="231F20"/>
          <w:spacing w:val="-3"/>
        </w:rPr>
        <w:t> </w:t>
      </w:r>
      <w:r>
        <w:rPr>
          <w:b w:val="0"/>
          <w:color w:val="231F20"/>
        </w:rPr>
        <w:t>mit</w:t>
      </w:r>
      <w:r>
        <w:rPr>
          <w:b w:val="0"/>
          <w:color w:val="231F20"/>
          <w:spacing w:val="-3"/>
        </w:rPr>
        <w:t> </w:t>
      </w:r>
      <w:r>
        <w:rPr>
          <w:b w:val="0"/>
          <w:color w:val="231F20"/>
        </w:rPr>
        <w:t>Silikondichtmasse</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120°C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 Betriebsweise W/ nicht rußbrandbeständig O)</w:t>
      </w:r>
    </w:p>
    <w:p>
      <w:pPr>
        <w:pStyle w:val="Heading3"/>
        <w:numPr>
          <w:ilvl w:val="1"/>
          <w:numId w:val="2"/>
        </w:numPr>
        <w:tabs>
          <w:tab w:pos="523" w:val="left" w:leader="none"/>
          <w:tab w:pos="1571" w:val="left" w:leader="none"/>
        </w:tabs>
        <w:spacing w:line="240" w:lineRule="auto" w:before="0" w:after="0"/>
        <w:ind w:left="523" w:right="0" w:hanging="392"/>
        <w:jc w:val="left"/>
        <w:rPr>
          <w:b w:val="0"/>
        </w:rPr>
      </w:pPr>
      <w:r>
        <w:rPr>
          <w:b w:val="0"/>
          <w:color w:val="231F20"/>
        </w:rPr>
        <w:t>EN 1856-</w:t>
      </w:r>
      <w:r>
        <w:rPr>
          <w:b w:val="0"/>
          <w:color w:val="231F20"/>
          <w:spacing w:val="-10"/>
        </w:rPr>
        <w:t>2</w:t>
      </w:r>
      <w:r>
        <w:rPr>
          <w:b w:val="0"/>
          <w:color w:val="231F20"/>
        </w:rPr>
        <w:tab/>
        <w:t>T120</w:t>
      </w:r>
      <w:r>
        <w:rPr>
          <w:b w:val="0"/>
          <w:color w:val="231F20"/>
          <w:spacing w:val="24"/>
        </w:rPr>
        <w:t> </w:t>
      </w:r>
      <w:r>
        <w:rPr>
          <w:b w:val="0"/>
          <w:color w:val="231F20"/>
        </w:rPr>
        <w:t>-</w:t>
      </w:r>
      <w:r>
        <w:rPr>
          <w:b w:val="0"/>
          <w:color w:val="231F20"/>
          <w:spacing w:val="47"/>
        </w:rPr>
        <w:t> </w:t>
      </w:r>
      <w:r>
        <w:rPr>
          <w:b w:val="0"/>
          <w:color w:val="231F20"/>
        </w:rPr>
        <w:t>P1 - W - V2 - L50008</w:t>
      </w:r>
      <w:r>
        <w:rPr>
          <w:b w:val="0"/>
          <w:color w:val="231F20"/>
          <w:spacing w:val="4"/>
        </w:rPr>
        <w:t> </w:t>
      </w:r>
      <w:r>
        <w:rPr>
          <w:b w:val="0"/>
          <w:color w:val="231F20"/>
        </w:rPr>
        <w:t>-</w:t>
      </w:r>
      <w:r>
        <w:rPr>
          <w:b w:val="0"/>
          <w:color w:val="231F20"/>
          <w:spacing w:val="9"/>
        </w:rPr>
        <w:t> </w:t>
      </w:r>
      <w:r>
        <w:rPr>
          <w:b w:val="0"/>
          <w:color w:val="231F20"/>
          <w:spacing w:val="-10"/>
        </w:rPr>
        <w:t>O</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einlagige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AL</w:t>
      </w:r>
      <w:r>
        <w:rPr>
          <w:b w:val="0"/>
          <w:color w:val="231F20"/>
          <w:spacing w:val="-3"/>
        </w:rPr>
        <w:t> </w:t>
      </w:r>
      <w:r>
        <w:rPr>
          <w:b w:val="0"/>
          <w:color w:val="231F20"/>
        </w:rPr>
        <w:t>mit</w:t>
      </w:r>
      <w:r>
        <w:rPr>
          <w:b w:val="0"/>
          <w:color w:val="231F20"/>
          <w:spacing w:val="-3"/>
        </w:rPr>
        <w:t> </w:t>
      </w:r>
      <w:r>
        <w:rPr>
          <w:b w:val="0"/>
          <w:color w:val="231F20"/>
        </w:rPr>
        <w:t>Silikondichtmasse</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200°C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 Betriebsweise W/ nicht rußbrandbeständig O)</w:t>
      </w:r>
    </w:p>
    <w:p>
      <w:pPr>
        <w:pStyle w:val="Heading3"/>
        <w:numPr>
          <w:ilvl w:val="1"/>
          <w:numId w:val="2"/>
        </w:numPr>
        <w:tabs>
          <w:tab w:pos="531" w:val="left" w:leader="none"/>
          <w:tab w:pos="1571" w:val="left" w:leader="none"/>
        </w:tabs>
        <w:spacing w:line="240" w:lineRule="auto" w:before="0" w:after="0"/>
        <w:ind w:left="531" w:right="0" w:hanging="400"/>
        <w:jc w:val="left"/>
        <w:rPr>
          <w:b w:val="0"/>
        </w:rPr>
      </w:pPr>
      <w:r>
        <w:rPr>
          <w:b w:val="0"/>
          <w:color w:val="231F20"/>
        </w:rPr>
        <w:t>EN 1856-</w:t>
      </w:r>
      <w:r>
        <w:rPr>
          <w:b w:val="0"/>
          <w:color w:val="231F20"/>
          <w:spacing w:val="-10"/>
        </w:rPr>
        <w:t>2</w:t>
      </w:r>
      <w:r>
        <w:rPr>
          <w:b w:val="0"/>
          <w:color w:val="231F20"/>
        </w:rPr>
        <w:tab/>
        <w:t>T200</w:t>
      </w:r>
      <w:r>
        <w:rPr>
          <w:b w:val="0"/>
          <w:color w:val="231F20"/>
          <w:spacing w:val="4"/>
        </w:rPr>
        <w:t> </w:t>
      </w:r>
      <w:r>
        <w:rPr>
          <w:b w:val="0"/>
          <w:color w:val="231F20"/>
        </w:rPr>
        <w:t>-</w:t>
      </w:r>
      <w:r>
        <w:rPr>
          <w:b w:val="0"/>
          <w:color w:val="231F20"/>
          <w:spacing w:val="9"/>
        </w:rPr>
        <w:t> </w:t>
      </w:r>
      <w:r>
        <w:rPr>
          <w:b w:val="0"/>
          <w:color w:val="231F20"/>
        </w:rPr>
        <w:t>P1 - W - V2 - L50008</w:t>
      </w:r>
      <w:r>
        <w:rPr>
          <w:b w:val="0"/>
          <w:color w:val="231F20"/>
          <w:spacing w:val="3"/>
        </w:rPr>
        <w:t> </w:t>
      </w:r>
      <w:r>
        <w:rPr>
          <w:b w:val="0"/>
          <w:color w:val="231F20"/>
        </w:rPr>
        <w:t>-</w:t>
      </w:r>
      <w:r>
        <w:rPr>
          <w:b w:val="0"/>
          <w:color w:val="231F20"/>
          <w:spacing w:val="6"/>
        </w:rPr>
        <w:t> </w:t>
      </w:r>
      <w:r>
        <w:rPr>
          <w:b w:val="0"/>
          <w:color w:val="231F20"/>
          <w:spacing w:val="-10"/>
        </w:rPr>
        <w:t>O</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einlagige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200°C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Betriebsweise</w:t>
      </w:r>
      <w:r>
        <w:rPr>
          <w:b w:val="0"/>
          <w:color w:val="231F20"/>
          <w:spacing w:val="-3"/>
        </w:rPr>
        <w:t> </w:t>
      </w:r>
      <w:r>
        <w:rPr>
          <w:b w:val="0"/>
          <w:color w:val="231F20"/>
        </w:rPr>
        <w:t>W/</w:t>
      </w:r>
      <w:r>
        <w:rPr>
          <w:b w:val="0"/>
          <w:color w:val="231F20"/>
          <w:spacing w:val="-3"/>
        </w:rPr>
        <w:t> </w:t>
      </w:r>
      <w:r>
        <w:rPr>
          <w:b w:val="0"/>
          <w:color w:val="231F20"/>
        </w:rPr>
        <w:t>nicht rußbrandbeständig O)</w:t>
      </w:r>
    </w:p>
    <w:p>
      <w:pPr>
        <w:pStyle w:val="Heading3"/>
        <w:numPr>
          <w:ilvl w:val="1"/>
          <w:numId w:val="2"/>
        </w:numPr>
        <w:tabs>
          <w:tab w:pos="522" w:val="left" w:leader="none"/>
          <w:tab w:pos="1571" w:val="left" w:leader="none"/>
        </w:tabs>
        <w:spacing w:line="240" w:lineRule="auto" w:before="0" w:after="0"/>
        <w:ind w:left="522" w:right="0" w:hanging="391"/>
        <w:jc w:val="left"/>
        <w:rPr>
          <w:b w:val="0"/>
        </w:rPr>
      </w:pPr>
      <w:r>
        <w:rPr>
          <w:b w:val="0"/>
          <w:color w:val="231F20"/>
        </w:rPr>
        <w:t>EN 1856-</w:t>
      </w:r>
      <w:r>
        <w:rPr>
          <w:b w:val="0"/>
          <w:color w:val="231F20"/>
          <w:spacing w:val="-10"/>
        </w:rPr>
        <w:t>2</w:t>
      </w:r>
      <w:r>
        <w:rPr>
          <w:b w:val="0"/>
          <w:color w:val="231F20"/>
        </w:rPr>
        <w:tab/>
        <w:t>T200</w:t>
      </w:r>
      <w:r>
        <w:rPr>
          <w:b w:val="0"/>
          <w:color w:val="231F20"/>
          <w:spacing w:val="3"/>
        </w:rPr>
        <w:t> </w:t>
      </w:r>
      <w:r>
        <w:rPr>
          <w:b w:val="0"/>
          <w:color w:val="231F20"/>
        </w:rPr>
        <w:t>-</w:t>
      </w:r>
      <w:r>
        <w:rPr>
          <w:b w:val="0"/>
          <w:color w:val="231F20"/>
          <w:spacing w:val="6"/>
        </w:rPr>
        <w:t> </w:t>
      </w:r>
      <w:r>
        <w:rPr>
          <w:b w:val="0"/>
          <w:color w:val="231F20"/>
        </w:rPr>
        <w:t>N1</w:t>
      </w:r>
      <w:r>
        <w:rPr>
          <w:b w:val="0"/>
          <w:color w:val="231F20"/>
          <w:spacing w:val="-2"/>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V2 - L50008</w:t>
      </w:r>
      <w:r>
        <w:rPr>
          <w:b w:val="0"/>
          <w:color w:val="231F20"/>
          <w:spacing w:val="3"/>
        </w:rPr>
        <w:t> </w:t>
      </w:r>
      <w:r>
        <w:rPr>
          <w:b w:val="0"/>
          <w:color w:val="231F20"/>
        </w:rPr>
        <w:t>-</w:t>
      </w:r>
      <w:r>
        <w:rPr>
          <w:b w:val="0"/>
          <w:color w:val="231F20"/>
          <w:spacing w:val="6"/>
        </w:rPr>
        <w:t> </w:t>
      </w:r>
      <w:r>
        <w:rPr>
          <w:b w:val="0"/>
          <w:color w:val="231F20"/>
          <w:spacing w:val="-10"/>
        </w:rPr>
        <w:t>O</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doppellagige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400°C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 Betriebsweise W/ rußbrandbeständig G)</w:t>
      </w:r>
    </w:p>
    <w:p>
      <w:pPr>
        <w:pStyle w:val="Heading3"/>
        <w:numPr>
          <w:ilvl w:val="1"/>
          <w:numId w:val="2"/>
        </w:numPr>
        <w:tabs>
          <w:tab w:pos="528" w:val="left" w:leader="none"/>
          <w:tab w:pos="1571" w:val="left" w:leader="none"/>
        </w:tabs>
        <w:spacing w:line="240" w:lineRule="auto" w:before="0" w:after="0"/>
        <w:ind w:left="528" w:right="0" w:hanging="397"/>
        <w:jc w:val="left"/>
        <w:rPr>
          <w:b w:val="0"/>
        </w:rPr>
      </w:pPr>
      <w:r>
        <w:rPr>
          <w:b w:val="0"/>
          <w:color w:val="231F20"/>
        </w:rPr>
        <w:t>EN 1856-</w:t>
      </w:r>
      <w:r>
        <w:rPr>
          <w:b w:val="0"/>
          <w:color w:val="231F20"/>
          <w:spacing w:val="-10"/>
        </w:rPr>
        <w:t>2</w:t>
      </w:r>
      <w:r>
        <w:rPr>
          <w:b w:val="0"/>
          <w:color w:val="231F20"/>
        </w:rPr>
        <w:tab/>
        <w:t>T400 - N1</w:t>
      </w:r>
      <w:r>
        <w:rPr>
          <w:b w:val="0"/>
          <w:color w:val="231F20"/>
          <w:spacing w:val="4"/>
        </w:rPr>
        <w:t> </w:t>
      </w:r>
      <w:r>
        <w:rPr>
          <w:b w:val="0"/>
          <w:color w:val="231F20"/>
        </w:rPr>
        <w:t>-</w:t>
      </w:r>
      <w:r>
        <w:rPr>
          <w:b w:val="0"/>
          <w:color w:val="231F20"/>
          <w:spacing w:val="9"/>
        </w:rPr>
        <w:t> </w:t>
      </w:r>
      <w:r>
        <w:rPr>
          <w:b w:val="0"/>
          <w:color w:val="231F20"/>
        </w:rPr>
        <w:t>W</w:t>
      </w:r>
      <w:r>
        <w:rPr>
          <w:b w:val="0"/>
          <w:color w:val="231F20"/>
          <w:spacing w:val="9"/>
        </w:rPr>
        <w:t> </w:t>
      </w:r>
      <w:r>
        <w:rPr>
          <w:b w:val="0"/>
          <w:color w:val="231F20"/>
        </w:rPr>
        <w:t>-</w:t>
      </w:r>
      <w:r>
        <w:rPr>
          <w:b w:val="0"/>
          <w:color w:val="231F20"/>
          <w:spacing w:val="9"/>
        </w:rPr>
        <w:t> </w:t>
      </w:r>
      <w:r>
        <w:rPr>
          <w:b w:val="0"/>
          <w:color w:val="231F20"/>
        </w:rPr>
        <w:t>V2 - L50008</w:t>
      </w:r>
      <w:r>
        <w:rPr>
          <w:b w:val="0"/>
          <w:color w:val="231F20"/>
          <w:spacing w:val="9"/>
        </w:rPr>
        <w:t> </w:t>
      </w:r>
      <w:r>
        <w:rPr>
          <w:b w:val="0"/>
          <w:color w:val="231F20"/>
        </w:rPr>
        <w:t>-</w:t>
      </w:r>
      <w:r>
        <w:rPr>
          <w:b w:val="0"/>
          <w:color w:val="231F20"/>
          <w:spacing w:val="19"/>
        </w:rPr>
        <w:t> </w:t>
      </w:r>
      <w:r>
        <w:rPr>
          <w:b w:val="0"/>
          <w:color w:val="231F20"/>
          <w:spacing w:val="-10"/>
        </w:rPr>
        <w:t>G</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doppellagige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600°C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 Betriebsweise W/ rußbrandbeständig G)</w:t>
      </w:r>
    </w:p>
    <w:p>
      <w:pPr>
        <w:pStyle w:val="Heading3"/>
        <w:numPr>
          <w:ilvl w:val="1"/>
          <w:numId w:val="2"/>
        </w:numPr>
        <w:tabs>
          <w:tab w:pos="519" w:val="left" w:leader="none"/>
          <w:tab w:pos="1571" w:val="left" w:leader="none"/>
        </w:tabs>
        <w:spacing w:line="240" w:lineRule="auto" w:before="0" w:after="0"/>
        <w:ind w:left="519" w:right="0" w:hanging="388"/>
        <w:jc w:val="left"/>
        <w:rPr>
          <w:b w:val="0"/>
        </w:rPr>
      </w:pPr>
      <w:r>
        <w:rPr>
          <w:b w:val="0"/>
          <w:color w:val="231F20"/>
        </w:rPr>
        <w:t>EN 1856-</w:t>
      </w:r>
      <w:r>
        <w:rPr>
          <w:b w:val="0"/>
          <w:color w:val="231F20"/>
          <w:spacing w:val="-10"/>
        </w:rPr>
        <w:t>2</w:t>
      </w:r>
      <w:r>
        <w:rPr>
          <w:b w:val="0"/>
          <w:color w:val="231F20"/>
        </w:rPr>
        <w:tab/>
        <w:t>T600 - N1</w:t>
      </w:r>
      <w:r>
        <w:rPr>
          <w:b w:val="0"/>
          <w:color w:val="231F20"/>
          <w:spacing w:val="4"/>
        </w:rPr>
        <w:t> </w:t>
      </w:r>
      <w:r>
        <w:rPr>
          <w:b w:val="0"/>
          <w:color w:val="231F20"/>
        </w:rPr>
        <w:t>-</w:t>
      </w:r>
      <w:r>
        <w:rPr>
          <w:b w:val="0"/>
          <w:color w:val="231F20"/>
          <w:spacing w:val="9"/>
        </w:rPr>
        <w:t> </w:t>
      </w:r>
      <w:r>
        <w:rPr>
          <w:b w:val="0"/>
          <w:color w:val="231F20"/>
        </w:rPr>
        <w:t>W</w:t>
      </w:r>
      <w:r>
        <w:rPr>
          <w:b w:val="0"/>
          <w:color w:val="231F20"/>
          <w:spacing w:val="9"/>
        </w:rPr>
        <w:t> </w:t>
      </w:r>
      <w:r>
        <w:rPr>
          <w:b w:val="0"/>
          <w:color w:val="231F20"/>
        </w:rPr>
        <w:t>-</w:t>
      </w:r>
      <w:r>
        <w:rPr>
          <w:b w:val="0"/>
          <w:color w:val="231F20"/>
          <w:spacing w:val="9"/>
        </w:rPr>
        <w:t> </w:t>
      </w:r>
      <w:r>
        <w:rPr>
          <w:b w:val="0"/>
          <w:color w:val="231F20"/>
        </w:rPr>
        <w:t>V2 - L50008</w:t>
      </w:r>
      <w:r>
        <w:rPr>
          <w:b w:val="0"/>
          <w:color w:val="231F20"/>
          <w:spacing w:val="11"/>
        </w:rPr>
        <w:t> </w:t>
      </w:r>
      <w:r>
        <w:rPr>
          <w:b w:val="0"/>
          <w:color w:val="231F20"/>
        </w:rPr>
        <w:t>-</w:t>
      </w:r>
      <w:r>
        <w:rPr>
          <w:b w:val="0"/>
          <w:color w:val="231F20"/>
          <w:spacing w:val="22"/>
        </w:rPr>
        <w:t> </w:t>
      </w:r>
      <w:r>
        <w:rPr>
          <w:b w:val="0"/>
          <w:color w:val="231F20"/>
          <w:spacing w:val="-10"/>
        </w:rPr>
        <w:t>G</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doppellagige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AL</w:t>
      </w:r>
      <w:r>
        <w:rPr>
          <w:b w:val="0"/>
          <w:color w:val="231F20"/>
          <w:spacing w:val="-3"/>
        </w:rPr>
        <w:t> </w:t>
      </w:r>
      <w:r>
        <w:rPr>
          <w:b w:val="0"/>
          <w:color w:val="231F20"/>
        </w:rPr>
        <w:t>mit</w:t>
      </w:r>
      <w:r>
        <w:rPr>
          <w:b w:val="0"/>
          <w:color w:val="231F20"/>
          <w:spacing w:val="-3"/>
        </w:rPr>
        <w:t> </w:t>
      </w:r>
      <w:r>
        <w:rPr>
          <w:b w:val="0"/>
          <w:color w:val="231F20"/>
        </w:rPr>
        <w:t>Silikondichtmasse</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120°C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 Betriebsweise W/ nicht rußbrandbeständig O)</w:t>
      </w:r>
    </w:p>
    <w:p>
      <w:pPr>
        <w:pStyle w:val="Heading3"/>
        <w:numPr>
          <w:ilvl w:val="1"/>
          <w:numId w:val="2"/>
        </w:numPr>
        <w:tabs>
          <w:tab w:pos="526" w:val="left" w:leader="none"/>
          <w:tab w:pos="1571" w:val="left" w:leader="none"/>
        </w:tabs>
        <w:spacing w:line="240" w:lineRule="auto" w:before="0" w:after="0"/>
        <w:ind w:left="526" w:right="0" w:hanging="395"/>
        <w:jc w:val="left"/>
        <w:rPr>
          <w:b w:val="0"/>
        </w:rPr>
      </w:pPr>
      <w:r>
        <w:rPr>
          <w:b w:val="0"/>
          <w:color w:val="231F20"/>
        </w:rPr>
        <w:t>EN 1856-</w:t>
      </w:r>
      <w:r>
        <w:rPr>
          <w:b w:val="0"/>
          <w:color w:val="231F20"/>
          <w:spacing w:val="-10"/>
        </w:rPr>
        <w:t>2</w:t>
      </w:r>
      <w:r>
        <w:rPr>
          <w:b w:val="0"/>
          <w:color w:val="231F20"/>
        </w:rPr>
        <w:tab/>
        <w:t>T120</w:t>
      </w:r>
      <w:r>
        <w:rPr>
          <w:b w:val="0"/>
          <w:color w:val="231F20"/>
          <w:spacing w:val="22"/>
        </w:rPr>
        <w:t> </w:t>
      </w:r>
      <w:r>
        <w:rPr>
          <w:b w:val="0"/>
          <w:color w:val="231F20"/>
        </w:rPr>
        <w:t>-</w:t>
      </w:r>
      <w:r>
        <w:rPr>
          <w:b w:val="0"/>
          <w:color w:val="231F20"/>
          <w:spacing w:val="44"/>
        </w:rPr>
        <w:t> </w:t>
      </w:r>
      <w:r>
        <w:rPr>
          <w:b w:val="0"/>
          <w:color w:val="231F20"/>
        </w:rPr>
        <w:t>P1 - W - V2 - L50008</w:t>
      </w:r>
      <w:r>
        <w:rPr>
          <w:b w:val="0"/>
          <w:color w:val="231F20"/>
          <w:spacing w:val="4"/>
        </w:rPr>
        <w:t> </w:t>
      </w:r>
      <w:r>
        <w:rPr>
          <w:b w:val="0"/>
          <w:color w:val="231F20"/>
        </w:rPr>
        <w:t>-</w:t>
      </w:r>
      <w:r>
        <w:rPr>
          <w:b w:val="0"/>
          <w:color w:val="231F20"/>
          <w:spacing w:val="9"/>
        </w:rPr>
        <w:t> </w:t>
      </w:r>
      <w:r>
        <w:rPr>
          <w:b w:val="0"/>
          <w:color w:val="231F20"/>
          <w:spacing w:val="-10"/>
        </w:rPr>
        <w:t>O</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doppellagige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AL</w:t>
      </w:r>
      <w:r>
        <w:rPr>
          <w:b w:val="0"/>
          <w:color w:val="231F20"/>
          <w:spacing w:val="-3"/>
        </w:rPr>
        <w:t> </w:t>
      </w:r>
      <w:r>
        <w:rPr>
          <w:b w:val="0"/>
          <w:color w:val="231F20"/>
        </w:rPr>
        <w:t>mit</w:t>
      </w:r>
      <w:r>
        <w:rPr>
          <w:b w:val="0"/>
          <w:color w:val="231F20"/>
          <w:spacing w:val="-3"/>
        </w:rPr>
        <w:t> </w:t>
      </w:r>
      <w:r>
        <w:rPr>
          <w:b w:val="0"/>
          <w:color w:val="231F20"/>
        </w:rPr>
        <w:t>Silikondichtmasse</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200°C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 Betriebsweise W/ nicht rußbrandbeständig O)</w:t>
      </w:r>
    </w:p>
    <w:p>
      <w:pPr>
        <w:pStyle w:val="Heading3"/>
        <w:numPr>
          <w:ilvl w:val="1"/>
          <w:numId w:val="2"/>
        </w:numPr>
        <w:tabs>
          <w:tab w:pos="528" w:val="left" w:leader="none"/>
          <w:tab w:pos="1571" w:val="left" w:leader="none"/>
        </w:tabs>
        <w:spacing w:line="240" w:lineRule="auto" w:before="0" w:after="0"/>
        <w:ind w:left="528" w:right="0" w:hanging="397"/>
        <w:jc w:val="left"/>
        <w:rPr>
          <w:b w:val="0"/>
        </w:rPr>
      </w:pPr>
      <w:r>
        <w:rPr>
          <w:b w:val="0"/>
          <w:color w:val="231F20"/>
        </w:rPr>
        <w:t>EN 1856-</w:t>
      </w:r>
      <w:r>
        <w:rPr>
          <w:b w:val="0"/>
          <w:color w:val="231F20"/>
          <w:spacing w:val="-10"/>
        </w:rPr>
        <w:t>2</w:t>
      </w:r>
      <w:r>
        <w:rPr>
          <w:b w:val="0"/>
          <w:color w:val="231F20"/>
        </w:rPr>
        <w:tab/>
        <w:t>T200</w:t>
      </w:r>
      <w:r>
        <w:rPr>
          <w:b w:val="0"/>
          <w:color w:val="231F20"/>
          <w:spacing w:val="4"/>
        </w:rPr>
        <w:t> </w:t>
      </w:r>
      <w:r>
        <w:rPr>
          <w:b w:val="0"/>
          <w:color w:val="231F20"/>
        </w:rPr>
        <w:t>-</w:t>
      </w:r>
      <w:r>
        <w:rPr>
          <w:b w:val="0"/>
          <w:color w:val="231F20"/>
          <w:spacing w:val="9"/>
        </w:rPr>
        <w:t> </w:t>
      </w:r>
      <w:r>
        <w:rPr>
          <w:b w:val="0"/>
          <w:color w:val="231F20"/>
        </w:rPr>
        <w:t>P1 - W - V2 - L50008</w:t>
      </w:r>
      <w:r>
        <w:rPr>
          <w:b w:val="0"/>
          <w:color w:val="231F20"/>
          <w:spacing w:val="3"/>
        </w:rPr>
        <w:t> </w:t>
      </w:r>
      <w:r>
        <w:rPr>
          <w:b w:val="0"/>
          <w:color w:val="231F20"/>
        </w:rPr>
        <w:t>-</w:t>
      </w:r>
      <w:r>
        <w:rPr>
          <w:b w:val="0"/>
          <w:color w:val="231F20"/>
          <w:spacing w:val="6"/>
        </w:rPr>
        <w:t> </w:t>
      </w:r>
      <w:r>
        <w:rPr>
          <w:b w:val="0"/>
          <w:color w:val="231F20"/>
          <w:spacing w:val="-10"/>
        </w:rPr>
        <w:t>O</w:t>
      </w:r>
    </w:p>
    <w:p>
      <w:pPr>
        <w:pStyle w:val="BodyText"/>
        <w:spacing w:before="11"/>
        <w:rPr>
          <w:b w:val="0"/>
          <w:sz w:val="15"/>
        </w:rPr>
      </w:pPr>
    </w:p>
    <w:p>
      <w:pPr>
        <w:pStyle w:val="BodyText"/>
        <w:spacing w:before="1"/>
        <w:ind w:left="131"/>
        <w:rPr>
          <w:b w:val="0"/>
        </w:rPr>
      </w:pPr>
      <w:r>
        <w:rPr>
          <w:b w:val="0"/>
          <w:color w:val="231F20"/>
        </w:rPr>
        <w:t>flexible</w:t>
      </w:r>
      <w:r>
        <w:rPr>
          <w:b w:val="0"/>
          <w:color w:val="231F20"/>
          <w:spacing w:val="-3"/>
        </w:rPr>
        <w:t> </w:t>
      </w:r>
      <w:r>
        <w:rPr>
          <w:b w:val="0"/>
          <w:color w:val="231F20"/>
        </w:rPr>
        <w:t>doppellagige</w:t>
      </w:r>
      <w:r>
        <w:rPr>
          <w:b w:val="0"/>
          <w:color w:val="231F20"/>
          <w:spacing w:val="-3"/>
        </w:rPr>
        <w:t> </w:t>
      </w:r>
      <w:r>
        <w:rPr>
          <w:b w:val="0"/>
          <w:color w:val="231F20"/>
        </w:rPr>
        <w:t>Innenrohre</w:t>
      </w:r>
      <w:r>
        <w:rPr>
          <w:b w:val="0"/>
          <w:color w:val="231F20"/>
          <w:spacing w:val="-3"/>
        </w:rPr>
        <w:t> </w:t>
      </w:r>
      <w:r>
        <w:rPr>
          <w:b w:val="0"/>
          <w:color w:val="231F20"/>
        </w:rPr>
        <w:t>EW-LINE</w:t>
      </w:r>
      <w:r>
        <w:rPr>
          <w:b w:val="0"/>
          <w:color w:val="231F20"/>
          <w:spacing w:val="-3"/>
        </w:rPr>
        <w:t> </w:t>
      </w:r>
      <w:r>
        <w:rPr>
          <w:b w:val="0"/>
          <w:color w:val="231F20"/>
        </w:rPr>
        <w:t>FLEX</w:t>
      </w:r>
      <w:r>
        <w:rPr>
          <w:b w:val="0"/>
          <w:color w:val="231F20"/>
          <w:spacing w:val="-3"/>
        </w:rPr>
        <w:t> </w:t>
      </w:r>
      <w:r>
        <w:rPr>
          <w:b w:val="0"/>
          <w:color w:val="231F20"/>
        </w:rPr>
        <w:t>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200°C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Betriebsweise</w:t>
      </w:r>
      <w:r>
        <w:rPr>
          <w:b w:val="0"/>
          <w:color w:val="231F20"/>
          <w:spacing w:val="-3"/>
        </w:rPr>
        <w:t> </w:t>
      </w:r>
      <w:r>
        <w:rPr>
          <w:b w:val="0"/>
          <w:color w:val="231F20"/>
        </w:rPr>
        <w:t>W/</w:t>
      </w:r>
      <w:r>
        <w:rPr>
          <w:b w:val="0"/>
          <w:color w:val="231F20"/>
          <w:spacing w:val="-3"/>
        </w:rPr>
        <w:t> </w:t>
      </w:r>
      <w:r>
        <w:rPr>
          <w:b w:val="0"/>
          <w:color w:val="231F20"/>
        </w:rPr>
        <w:t>nicht rußbrandbeständig O)</w:t>
      </w:r>
    </w:p>
    <w:p>
      <w:pPr>
        <w:pStyle w:val="Heading3"/>
        <w:numPr>
          <w:ilvl w:val="1"/>
          <w:numId w:val="2"/>
        </w:numPr>
        <w:tabs>
          <w:tab w:pos="544" w:val="left" w:leader="none"/>
          <w:tab w:pos="1571" w:val="left" w:leader="none"/>
        </w:tabs>
        <w:spacing w:line="240" w:lineRule="auto" w:before="0" w:after="0"/>
        <w:ind w:left="544" w:right="0" w:hanging="413"/>
        <w:jc w:val="left"/>
        <w:rPr>
          <w:b w:val="0"/>
        </w:rPr>
      </w:pPr>
      <w:r>
        <w:rPr>
          <w:b w:val="0"/>
          <w:color w:val="231F20"/>
        </w:rPr>
        <w:t>EN 1856-</w:t>
      </w:r>
      <w:r>
        <w:rPr>
          <w:b w:val="0"/>
          <w:color w:val="231F20"/>
          <w:spacing w:val="-10"/>
        </w:rPr>
        <w:t>2</w:t>
      </w:r>
      <w:r>
        <w:rPr>
          <w:b w:val="0"/>
          <w:color w:val="231F20"/>
        </w:rPr>
        <w:tab/>
        <w:t>T200</w:t>
      </w:r>
      <w:r>
        <w:rPr>
          <w:b w:val="0"/>
          <w:color w:val="231F20"/>
          <w:spacing w:val="4"/>
        </w:rPr>
        <w:t> </w:t>
      </w:r>
      <w:r>
        <w:rPr>
          <w:b w:val="0"/>
          <w:color w:val="231F20"/>
        </w:rPr>
        <w:t>-</w:t>
      </w:r>
      <w:r>
        <w:rPr>
          <w:b w:val="0"/>
          <w:color w:val="231F20"/>
          <w:spacing w:val="9"/>
        </w:rPr>
        <w:t> </w:t>
      </w:r>
      <w:r>
        <w:rPr>
          <w:b w:val="0"/>
          <w:color w:val="231F20"/>
        </w:rPr>
        <w:t>N1</w:t>
      </w:r>
      <w:r>
        <w:rPr>
          <w:b w:val="0"/>
          <w:color w:val="231F20"/>
          <w:spacing w:val="-4"/>
        </w:rPr>
        <w:t> </w:t>
      </w:r>
      <w:r>
        <w:rPr>
          <w:b w:val="0"/>
          <w:color w:val="231F20"/>
        </w:rPr>
        <w:t>-</w:t>
      </w:r>
      <w:r>
        <w:rPr>
          <w:b w:val="0"/>
          <w:color w:val="231F20"/>
          <w:spacing w:val="-7"/>
        </w:rPr>
        <w:t> </w:t>
      </w:r>
      <w:r>
        <w:rPr>
          <w:b w:val="0"/>
          <w:color w:val="231F20"/>
        </w:rPr>
        <w:t>W</w:t>
      </w:r>
      <w:r>
        <w:rPr>
          <w:b w:val="0"/>
          <w:color w:val="231F20"/>
          <w:spacing w:val="-7"/>
        </w:rPr>
        <w:t> </w:t>
      </w:r>
      <w:r>
        <w:rPr>
          <w:b w:val="0"/>
          <w:color w:val="231F20"/>
        </w:rPr>
        <w:t>-</w:t>
      </w:r>
      <w:r>
        <w:rPr>
          <w:b w:val="0"/>
          <w:color w:val="231F20"/>
          <w:spacing w:val="-7"/>
        </w:rPr>
        <w:t> </w:t>
      </w:r>
      <w:r>
        <w:rPr>
          <w:b w:val="0"/>
          <w:color w:val="231F20"/>
        </w:rPr>
        <w:t>V2 - L50008</w:t>
      </w:r>
      <w:r>
        <w:rPr>
          <w:b w:val="0"/>
          <w:color w:val="231F20"/>
          <w:spacing w:val="4"/>
        </w:rPr>
        <w:t> </w:t>
      </w:r>
      <w:r>
        <w:rPr>
          <w:b w:val="0"/>
          <w:color w:val="231F20"/>
        </w:rPr>
        <w:t>-</w:t>
      </w:r>
      <w:r>
        <w:rPr>
          <w:b w:val="0"/>
          <w:color w:val="231F20"/>
          <w:spacing w:val="9"/>
        </w:rPr>
        <w:t> </w:t>
      </w:r>
      <w:r>
        <w:rPr>
          <w:b w:val="0"/>
          <w:color w:val="231F20"/>
          <w:spacing w:val="-10"/>
        </w:rPr>
        <w:t>O</w:t>
      </w:r>
    </w:p>
    <w:p>
      <w:pPr>
        <w:pStyle w:val="BodyText"/>
        <w:rPr>
          <w:b w:val="0"/>
          <w:sz w:val="20"/>
        </w:rPr>
      </w:pPr>
    </w:p>
    <w:p>
      <w:pPr>
        <w:pStyle w:val="BodyText"/>
        <w:rPr>
          <w:b w:val="0"/>
          <w:sz w:val="20"/>
        </w:rPr>
      </w:pPr>
    </w:p>
    <w:p>
      <w:pPr>
        <w:pStyle w:val="BodyText"/>
        <w:rPr>
          <w:b w:val="0"/>
          <w:sz w:val="20"/>
        </w:rPr>
      </w:pPr>
    </w:p>
    <w:p>
      <w:pPr>
        <w:pStyle w:val="BodyText"/>
        <w:spacing w:before="3"/>
        <w:rPr>
          <w:b w:val="0"/>
          <w:sz w:val="18"/>
        </w:rPr>
      </w:pPr>
    </w:p>
    <w:p>
      <w:pPr>
        <w:spacing w:before="72"/>
        <w:ind w:left="0" w:right="348" w:firstLine="0"/>
        <w:jc w:val="right"/>
        <w:rPr>
          <w:rFonts w:ascii="Gotham Book"/>
          <w:b w:val="0"/>
          <w:sz w:val="12"/>
        </w:rPr>
      </w:pPr>
      <w:r>
        <w:rPr>
          <w:rFonts w:ascii="Gotham Book"/>
          <w:b w:val="0"/>
          <w:color w:val="231F20"/>
          <w:sz w:val="12"/>
        </w:rPr>
        <w:t>1</w:t>
      </w:r>
    </w:p>
    <w:p>
      <w:pPr>
        <w:spacing w:after="0"/>
        <w:jc w:val="right"/>
        <w:rPr>
          <w:rFonts w:ascii="Gotham Book"/>
          <w:sz w:val="12"/>
        </w:rPr>
        <w:sectPr>
          <w:type w:val="continuous"/>
          <w:pgSz w:w="11910" w:h="16840"/>
          <w:pgMar w:top="480" w:bottom="0" w:left="460" w:right="460"/>
        </w:sectPr>
      </w:pPr>
    </w:p>
    <w:p>
      <w:pPr>
        <w:spacing w:before="38"/>
        <w:ind w:left="974" w:right="0" w:firstLine="0"/>
        <w:jc w:val="left"/>
        <w:rPr>
          <w:b w:val="0"/>
          <w:sz w:val="32"/>
        </w:rPr>
      </w:pPr>
      <w:r>
        <w:rPr/>
        <w:drawing>
          <wp:anchor distT="0" distB="0" distL="0" distR="0" allowOverlap="1" layoutInCell="1" locked="0" behindDoc="0" simplePos="0" relativeHeight="15731712">
            <wp:simplePos x="0" y="0"/>
            <wp:positionH relativeFrom="page">
              <wp:posOffset>369004</wp:posOffset>
            </wp:positionH>
            <wp:positionV relativeFrom="paragraph">
              <wp:posOffset>-2882</wp:posOffset>
            </wp:positionV>
            <wp:extent cx="363664" cy="481571"/>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363664" cy="481571"/>
                    </a:xfrm>
                    <a:prstGeom prst="rect">
                      <a:avLst/>
                    </a:prstGeom>
                  </pic:spPr>
                </pic:pic>
              </a:graphicData>
            </a:graphic>
          </wp:anchor>
        </w:drawing>
      </w:r>
      <w:r>
        <w:rPr>
          <w:b w:val="0"/>
          <w:color w:val="231F20"/>
          <w:spacing w:val="-2"/>
          <w:sz w:val="32"/>
        </w:rPr>
        <w:t>Ausschreibungstext</w:t>
      </w:r>
    </w:p>
    <w:p>
      <w:pPr>
        <w:pStyle w:val="Heading1"/>
        <w:ind w:left="974"/>
        <w:rPr>
          <w:b w:val="0"/>
        </w:rPr>
      </w:pPr>
      <w:r>
        <w:rPr>
          <w:b w:val="0"/>
          <w:color w:val="005AAA"/>
        </w:rPr>
        <w:t>EW-LINE</w:t>
      </w:r>
      <w:r>
        <w:rPr>
          <w:b w:val="0"/>
          <w:color w:val="005AAA"/>
          <w:spacing w:val="17"/>
        </w:rPr>
        <w:t> </w:t>
      </w:r>
      <w:r>
        <w:rPr>
          <w:b w:val="0"/>
          <w:color w:val="005AAA"/>
        </w:rPr>
        <w:t>FLEX</w:t>
      </w:r>
      <w:r>
        <w:rPr>
          <w:b w:val="0"/>
          <w:color w:val="005AAA"/>
          <w:spacing w:val="17"/>
        </w:rPr>
        <w:t> </w:t>
      </w:r>
      <w:r>
        <w:rPr>
          <w:b w:val="0"/>
          <w:color w:val="005AAA"/>
          <w:spacing w:val="-5"/>
        </w:rPr>
        <w:t>FU</w:t>
      </w:r>
    </w:p>
    <w:p>
      <w:pPr>
        <w:pStyle w:val="BodyText"/>
        <w:spacing w:before="10"/>
        <w:rPr>
          <w:rFonts w:ascii="Gotham Book"/>
          <w:b w:val="0"/>
          <w:sz w:val="15"/>
        </w:rPr>
      </w:pPr>
      <w:r>
        <w:rPr/>
        <mc:AlternateContent>
          <mc:Choice Requires="wps">
            <w:drawing>
              <wp:anchor distT="0" distB="0" distL="0" distR="0" allowOverlap="1" layoutInCell="1" locked="0" behindDoc="1" simplePos="0" relativeHeight="487590400">
                <wp:simplePos x="0" y="0"/>
                <wp:positionH relativeFrom="page">
                  <wp:posOffset>368999</wp:posOffset>
                </wp:positionH>
                <wp:positionV relativeFrom="paragraph">
                  <wp:posOffset>136137</wp:posOffset>
                </wp:positionV>
                <wp:extent cx="682561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825615" cy="1270"/>
                        </a:xfrm>
                        <a:custGeom>
                          <a:avLst/>
                          <a:gdLst/>
                          <a:ahLst/>
                          <a:cxnLst/>
                          <a:rect l="l" t="t" r="r" b="b"/>
                          <a:pathLst>
                            <a:path w="6825615" h="0">
                              <a:moveTo>
                                <a:pt x="0" y="0"/>
                              </a:moveTo>
                              <a:lnTo>
                                <a:pt x="6825424"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shape style="position:absolute;margin-left:29.055099pt;margin-top:10.7195pt;width:537.450pt;height:.1pt;mso-position-horizontal-relative:page;mso-position-vertical-relative:paragraph;z-index:-15726080;mso-wrap-distance-left:0;mso-wrap-distance-right:0" id="docshape4" coordorigin="581,214" coordsize="10749,0" path="m581,214l11330,214e" filled="false" stroked="true" strokeweight=".5pt" strokecolor="#005ba7">
                <v:path arrowok="t"/>
                <v:stroke dashstyle="solid"/>
                <w10:wrap type="topAndBottom"/>
              </v:shape>
            </w:pict>
          </mc:Fallback>
        </mc:AlternateContent>
      </w:r>
    </w:p>
    <w:p>
      <w:pPr>
        <w:pStyle w:val="BodyText"/>
        <w:spacing w:before="5"/>
        <w:rPr>
          <w:rFonts w:ascii="Gotham Book"/>
          <w:b w:val="0"/>
          <w:sz w:val="6"/>
        </w:rPr>
      </w:pPr>
    </w:p>
    <w:p>
      <w:pPr>
        <w:pStyle w:val="Heading2"/>
        <w:numPr>
          <w:ilvl w:val="0"/>
          <w:numId w:val="3"/>
        </w:numPr>
        <w:tabs>
          <w:tab w:pos="339" w:val="left" w:leader="none"/>
        </w:tabs>
        <w:spacing w:line="237" w:lineRule="exact" w:before="53" w:after="0"/>
        <w:ind w:left="339" w:right="0" w:hanging="231"/>
        <w:jc w:val="left"/>
        <w:rPr>
          <w:b w:val="0"/>
        </w:rPr>
      </w:pPr>
      <w:r>
        <w:rPr>
          <w:b w:val="0"/>
          <w:color w:val="005BA7"/>
          <w:spacing w:val="-2"/>
        </w:rPr>
        <w:t>ZULASSUNG</w:t>
      </w:r>
    </w:p>
    <w:p>
      <w:pPr>
        <w:pStyle w:val="BodyText"/>
        <w:ind w:left="108" w:right="175"/>
        <w:rPr>
          <w:b w:val="0"/>
        </w:rPr>
      </w:pPr>
      <w:r>
        <w:rPr>
          <w:b w:val="0"/>
          <w:color w:val="231F20"/>
        </w:rPr>
        <w:t>starre</w:t>
      </w:r>
      <w:r>
        <w:rPr>
          <w:b w:val="0"/>
          <w:color w:val="231F20"/>
          <w:spacing w:val="-3"/>
        </w:rPr>
        <w:t> </w:t>
      </w:r>
      <w:r>
        <w:rPr>
          <w:b w:val="0"/>
          <w:color w:val="231F20"/>
        </w:rPr>
        <w:t>Innenrohre</w:t>
      </w:r>
      <w:r>
        <w:rPr>
          <w:b w:val="0"/>
          <w:color w:val="231F20"/>
          <w:spacing w:val="-3"/>
        </w:rPr>
        <w:t> </w:t>
      </w:r>
      <w:r>
        <w:rPr>
          <w:b w:val="0"/>
          <w:color w:val="231F20"/>
        </w:rPr>
        <w:t>EW-FU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400°C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w:t>
      </w:r>
      <w:r>
        <w:rPr>
          <w:b w:val="0"/>
          <w:color w:val="231F20"/>
          <w:spacing w:val="-3"/>
        </w:rPr>
        <w:t> </w:t>
      </w:r>
      <w:r>
        <w:rPr>
          <w:b w:val="0"/>
          <w:color w:val="231F20"/>
        </w:rPr>
        <w:t>Betriebsweise</w:t>
      </w:r>
      <w:r>
        <w:rPr>
          <w:b w:val="0"/>
          <w:color w:val="231F20"/>
          <w:spacing w:val="-3"/>
        </w:rPr>
        <w:t> </w:t>
      </w:r>
      <w:r>
        <w:rPr>
          <w:b w:val="0"/>
          <w:color w:val="231F20"/>
        </w:rPr>
        <w:t>W/ rußbrandbeständig G)</w:t>
      </w:r>
    </w:p>
    <w:p>
      <w:pPr>
        <w:pStyle w:val="Heading3"/>
        <w:numPr>
          <w:ilvl w:val="1"/>
          <w:numId w:val="2"/>
        </w:numPr>
        <w:tabs>
          <w:tab w:pos="509" w:val="left" w:leader="none"/>
          <w:tab w:pos="1548" w:val="left" w:leader="none"/>
        </w:tabs>
        <w:spacing w:line="240" w:lineRule="auto" w:before="0" w:after="0"/>
        <w:ind w:left="509" w:right="0" w:hanging="401"/>
        <w:jc w:val="left"/>
        <w:rPr>
          <w:b w:val="0"/>
        </w:rPr>
      </w:pPr>
      <w:r>
        <w:rPr>
          <w:b w:val="0"/>
          <w:color w:val="231F20"/>
        </w:rPr>
        <w:t>EN 1856-</w:t>
      </w:r>
      <w:r>
        <w:rPr>
          <w:b w:val="0"/>
          <w:color w:val="231F20"/>
          <w:spacing w:val="-10"/>
        </w:rPr>
        <w:t>2</w:t>
      </w:r>
      <w:r>
        <w:rPr>
          <w:b w:val="0"/>
          <w:color w:val="231F20"/>
        </w:rPr>
        <w:tab/>
        <w:t>T400</w:t>
      </w:r>
      <w:r>
        <w:rPr>
          <w:b w:val="0"/>
          <w:color w:val="231F20"/>
          <w:spacing w:val="-2"/>
        </w:rPr>
        <w:t> </w:t>
      </w:r>
      <w:r>
        <w:rPr>
          <w:b w:val="0"/>
          <w:color w:val="231F20"/>
        </w:rPr>
        <w:t>- N1</w:t>
      </w:r>
      <w:r>
        <w:rPr>
          <w:b w:val="0"/>
          <w:color w:val="231F20"/>
          <w:spacing w:val="-2"/>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V2 - L50060</w:t>
      </w:r>
      <w:r>
        <w:rPr>
          <w:b w:val="0"/>
          <w:color w:val="231F20"/>
          <w:spacing w:val="3"/>
        </w:rPr>
        <w:t> </w:t>
      </w:r>
      <w:r>
        <w:rPr>
          <w:b w:val="0"/>
          <w:color w:val="231F20"/>
        </w:rPr>
        <w:t>-</w:t>
      </w:r>
      <w:r>
        <w:rPr>
          <w:b w:val="0"/>
          <w:color w:val="231F20"/>
          <w:spacing w:val="6"/>
        </w:rPr>
        <w:t> </w:t>
      </w:r>
      <w:r>
        <w:rPr>
          <w:b w:val="0"/>
          <w:color w:val="231F20"/>
          <w:spacing w:val="-10"/>
        </w:rPr>
        <w:t>G</w:t>
      </w:r>
    </w:p>
    <w:p>
      <w:pPr>
        <w:pStyle w:val="BodyText"/>
        <w:spacing w:before="8"/>
        <w:rPr>
          <w:b w:val="0"/>
          <w:sz w:val="15"/>
        </w:rPr>
      </w:pPr>
    </w:p>
    <w:p>
      <w:pPr>
        <w:pStyle w:val="BodyText"/>
        <w:spacing w:before="1"/>
        <w:ind w:left="108" w:right="175"/>
        <w:rPr>
          <w:b w:val="0"/>
        </w:rPr>
      </w:pPr>
      <w:r>
        <w:rPr>
          <w:b w:val="0"/>
          <w:color w:val="231F20"/>
        </w:rPr>
        <w:t>starre</w:t>
      </w:r>
      <w:r>
        <w:rPr>
          <w:b w:val="0"/>
          <w:color w:val="231F20"/>
          <w:spacing w:val="-3"/>
        </w:rPr>
        <w:t> </w:t>
      </w:r>
      <w:r>
        <w:rPr>
          <w:b w:val="0"/>
          <w:color w:val="231F20"/>
        </w:rPr>
        <w:t>Innenrohre</w:t>
      </w:r>
      <w:r>
        <w:rPr>
          <w:b w:val="0"/>
          <w:color w:val="231F20"/>
          <w:spacing w:val="-3"/>
        </w:rPr>
        <w:t> </w:t>
      </w:r>
      <w:r>
        <w:rPr>
          <w:b w:val="0"/>
          <w:color w:val="231F20"/>
        </w:rPr>
        <w:t>EW-FU</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600°C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feuchte</w:t>
      </w:r>
      <w:r>
        <w:rPr>
          <w:b w:val="0"/>
          <w:color w:val="231F20"/>
          <w:spacing w:val="-3"/>
        </w:rPr>
        <w:t> </w:t>
      </w:r>
      <w:r>
        <w:rPr>
          <w:b w:val="0"/>
          <w:color w:val="231F20"/>
        </w:rPr>
        <w:t>oder</w:t>
      </w:r>
      <w:r>
        <w:rPr>
          <w:b w:val="0"/>
          <w:color w:val="231F20"/>
          <w:spacing w:val="-3"/>
        </w:rPr>
        <w:t> </w:t>
      </w:r>
      <w:r>
        <w:rPr>
          <w:b w:val="0"/>
          <w:color w:val="231F20"/>
        </w:rPr>
        <w:t>trockene</w:t>
      </w:r>
      <w:r>
        <w:rPr>
          <w:b w:val="0"/>
          <w:color w:val="231F20"/>
          <w:spacing w:val="-3"/>
        </w:rPr>
        <w:t> </w:t>
      </w:r>
      <w:r>
        <w:rPr>
          <w:b w:val="0"/>
          <w:color w:val="231F20"/>
        </w:rPr>
        <w:t>Betriebsweise</w:t>
      </w:r>
      <w:r>
        <w:rPr>
          <w:b w:val="0"/>
          <w:color w:val="231F20"/>
          <w:spacing w:val="-3"/>
        </w:rPr>
        <w:t> </w:t>
      </w:r>
      <w:r>
        <w:rPr>
          <w:b w:val="0"/>
          <w:color w:val="231F20"/>
        </w:rPr>
        <w:t>W/ rußbrandbeständig G)</w:t>
      </w:r>
    </w:p>
    <w:p>
      <w:pPr>
        <w:pStyle w:val="Heading3"/>
        <w:numPr>
          <w:ilvl w:val="1"/>
          <w:numId w:val="2"/>
        </w:numPr>
        <w:tabs>
          <w:tab w:pos="502" w:val="left" w:leader="none"/>
          <w:tab w:pos="1548" w:val="left" w:leader="none"/>
        </w:tabs>
        <w:spacing w:line="240" w:lineRule="auto" w:before="0" w:after="0"/>
        <w:ind w:left="502" w:right="0" w:hanging="394"/>
        <w:jc w:val="left"/>
        <w:rPr>
          <w:b w:val="0"/>
        </w:rPr>
      </w:pPr>
      <w:r>
        <w:rPr>
          <w:b w:val="0"/>
          <w:color w:val="231F20"/>
        </w:rPr>
        <w:t>EN 1856-</w:t>
      </w:r>
      <w:r>
        <w:rPr>
          <w:b w:val="0"/>
          <w:color w:val="231F20"/>
          <w:spacing w:val="-10"/>
        </w:rPr>
        <w:t>2</w:t>
      </w:r>
      <w:r>
        <w:rPr>
          <w:b w:val="0"/>
          <w:color w:val="231F20"/>
        </w:rPr>
        <w:tab/>
        <w:t>T600</w:t>
      </w:r>
      <w:r>
        <w:rPr>
          <w:b w:val="0"/>
          <w:color w:val="231F20"/>
          <w:spacing w:val="-1"/>
        </w:rPr>
        <w:t> </w:t>
      </w:r>
      <w:r>
        <w:rPr>
          <w:b w:val="0"/>
          <w:color w:val="231F20"/>
        </w:rPr>
        <w:t>-</w:t>
      </w:r>
      <w:r>
        <w:rPr>
          <w:b w:val="0"/>
          <w:color w:val="231F20"/>
          <w:spacing w:val="3"/>
        </w:rPr>
        <w:t> </w:t>
      </w:r>
      <w:r>
        <w:rPr>
          <w:b w:val="0"/>
          <w:color w:val="231F20"/>
        </w:rPr>
        <w:t>N1</w:t>
      </w:r>
      <w:r>
        <w:rPr>
          <w:b w:val="0"/>
          <w:color w:val="231F20"/>
          <w:spacing w:val="4"/>
        </w:rPr>
        <w:t> </w:t>
      </w:r>
      <w:r>
        <w:rPr>
          <w:b w:val="0"/>
          <w:color w:val="231F20"/>
        </w:rPr>
        <w:t>-</w:t>
      </w:r>
      <w:r>
        <w:rPr>
          <w:b w:val="0"/>
          <w:color w:val="231F20"/>
          <w:spacing w:val="9"/>
        </w:rPr>
        <w:t> </w:t>
      </w:r>
      <w:r>
        <w:rPr>
          <w:b w:val="0"/>
          <w:color w:val="231F20"/>
        </w:rPr>
        <w:t>W</w:t>
      </w:r>
      <w:r>
        <w:rPr>
          <w:b w:val="0"/>
          <w:color w:val="231F20"/>
          <w:spacing w:val="9"/>
        </w:rPr>
        <w:t> </w:t>
      </w:r>
      <w:r>
        <w:rPr>
          <w:b w:val="0"/>
          <w:color w:val="231F20"/>
        </w:rPr>
        <w:t>-</w:t>
      </w:r>
      <w:r>
        <w:rPr>
          <w:b w:val="0"/>
          <w:color w:val="231F20"/>
          <w:spacing w:val="9"/>
        </w:rPr>
        <w:t> </w:t>
      </w:r>
      <w:r>
        <w:rPr>
          <w:b w:val="0"/>
          <w:color w:val="231F20"/>
        </w:rPr>
        <w:t>V2 - L50060</w:t>
      </w:r>
      <w:r>
        <w:rPr>
          <w:b w:val="0"/>
          <w:color w:val="231F20"/>
          <w:spacing w:val="6"/>
        </w:rPr>
        <w:t> </w:t>
      </w:r>
      <w:r>
        <w:rPr>
          <w:b w:val="0"/>
          <w:color w:val="231F20"/>
        </w:rPr>
        <w:t>-</w:t>
      </w:r>
      <w:r>
        <w:rPr>
          <w:b w:val="0"/>
          <w:color w:val="231F20"/>
          <w:spacing w:val="12"/>
        </w:rPr>
        <w:t> </w:t>
      </w:r>
      <w:r>
        <w:rPr>
          <w:b w:val="0"/>
          <w:color w:val="231F20"/>
          <w:spacing w:val="-10"/>
        </w:rPr>
        <w:t>G</w:t>
      </w:r>
    </w:p>
    <w:p>
      <w:pPr>
        <w:pStyle w:val="BodyText"/>
        <w:spacing w:before="11"/>
        <w:rPr>
          <w:b w:val="0"/>
          <w:sz w:val="15"/>
        </w:rPr>
      </w:pPr>
    </w:p>
    <w:p>
      <w:pPr>
        <w:pStyle w:val="BodyText"/>
        <w:spacing w:before="1"/>
        <w:ind w:left="108"/>
        <w:rPr>
          <w:b w:val="0"/>
        </w:rPr>
      </w:pPr>
      <w:r>
        <w:rPr>
          <w:b w:val="0"/>
          <w:color w:val="231F20"/>
        </w:rPr>
        <w:t>starre</w:t>
      </w:r>
      <w:r>
        <w:rPr>
          <w:b w:val="0"/>
          <w:color w:val="231F20"/>
          <w:spacing w:val="-3"/>
        </w:rPr>
        <w:t> </w:t>
      </w:r>
      <w:r>
        <w:rPr>
          <w:b w:val="0"/>
          <w:color w:val="231F20"/>
        </w:rPr>
        <w:t>Innenrohre</w:t>
      </w:r>
      <w:r>
        <w:rPr>
          <w:b w:val="0"/>
          <w:color w:val="231F20"/>
          <w:spacing w:val="-3"/>
        </w:rPr>
        <w:t> </w:t>
      </w:r>
      <w:r>
        <w:rPr>
          <w:b w:val="0"/>
          <w:color w:val="231F20"/>
        </w:rPr>
        <w:t>EW-ALBI</w:t>
      </w:r>
      <w:r>
        <w:rPr>
          <w:b w:val="0"/>
          <w:color w:val="231F20"/>
          <w:spacing w:val="-3"/>
        </w:rPr>
        <w:t> </w:t>
      </w:r>
      <w:r>
        <w:rPr>
          <w:b w:val="0"/>
          <w:color w:val="231F20"/>
        </w:rPr>
        <w:t>mit</w:t>
      </w:r>
      <w:r>
        <w:rPr>
          <w:b w:val="0"/>
          <w:color w:val="231F20"/>
          <w:spacing w:val="-3"/>
        </w:rPr>
        <w:t> </w:t>
      </w:r>
      <w:r>
        <w:rPr>
          <w:b w:val="0"/>
          <w:color w:val="231F20"/>
        </w:rPr>
        <w:t>EPDM-Dichtung</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120°C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w:t>
      </w:r>
      <w:r>
        <w:rPr>
          <w:b w:val="0"/>
          <w:color w:val="231F20"/>
          <w:spacing w:val="-3"/>
        </w:rPr>
        <w:t> </w:t>
      </w:r>
      <w:r>
        <w:rPr>
          <w:b w:val="0"/>
          <w:color w:val="231F20"/>
        </w:rPr>
        <w:t>Betriebsweise</w:t>
      </w:r>
      <w:r>
        <w:rPr>
          <w:b w:val="0"/>
          <w:color w:val="231F20"/>
          <w:spacing w:val="-3"/>
        </w:rPr>
        <w:t> </w:t>
      </w:r>
      <w:r>
        <w:rPr>
          <w:b w:val="0"/>
          <w:color w:val="231F20"/>
        </w:rPr>
        <w:t>W/</w:t>
      </w:r>
      <w:r>
        <w:rPr>
          <w:b w:val="0"/>
          <w:color w:val="231F20"/>
          <w:spacing w:val="-3"/>
        </w:rPr>
        <w:t> </w:t>
      </w:r>
      <w:r>
        <w:rPr>
          <w:b w:val="0"/>
          <w:color w:val="231F20"/>
        </w:rPr>
        <w:t>nicht rußbrandbeständig O)</w:t>
      </w:r>
    </w:p>
    <w:p>
      <w:pPr>
        <w:pStyle w:val="Heading3"/>
        <w:numPr>
          <w:ilvl w:val="1"/>
          <w:numId w:val="2"/>
        </w:numPr>
        <w:tabs>
          <w:tab w:pos="505" w:val="left" w:leader="none"/>
          <w:tab w:pos="1548" w:val="left" w:leader="none"/>
        </w:tabs>
        <w:spacing w:line="240" w:lineRule="auto" w:before="0" w:after="0"/>
        <w:ind w:left="505" w:right="0" w:hanging="397"/>
        <w:jc w:val="left"/>
        <w:rPr>
          <w:b w:val="0"/>
        </w:rPr>
      </w:pPr>
      <w:r>
        <w:rPr>
          <w:b w:val="0"/>
          <w:color w:val="231F20"/>
        </w:rPr>
        <w:t>EN 1856-</w:t>
      </w:r>
      <w:r>
        <w:rPr>
          <w:b w:val="0"/>
          <w:color w:val="231F20"/>
          <w:spacing w:val="-10"/>
        </w:rPr>
        <w:t>2</w:t>
      </w:r>
      <w:r>
        <w:rPr>
          <w:b w:val="0"/>
          <w:color w:val="231F20"/>
        </w:rPr>
        <w:tab/>
        <w:t>T120</w:t>
      </w:r>
      <w:r>
        <w:rPr>
          <w:b w:val="0"/>
          <w:color w:val="231F20"/>
          <w:spacing w:val="22"/>
        </w:rPr>
        <w:t> </w:t>
      </w:r>
      <w:r>
        <w:rPr>
          <w:b w:val="0"/>
          <w:color w:val="231F20"/>
        </w:rPr>
        <w:t>-</w:t>
      </w:r>
      <w:r>
        <w:rPr>
          <w:b w:val="0"/>
          <w:color w:val="231F20"/>
          <w:spacing w:val="44"/>
        </w:rPr>
        <w:t> </w:t>
      </w:r>
      <w:r>
        <w:rPr>
          <w:b w:val="0"/>
          <w:color w:val="231F20"/>
        </w:rPr>
        <w:t>P1 - W - V2 - L50060</w:t>
      </w:r>
      <w:r>
        <w:rPr>
          <w:b w:val="0"/>
          <w:color w:val="231F20"/>
          <w:spacing w:val="4"/>
        </w:rPr>
        <w:t> </w:t>
      </w:r>
      <w:r>
        <w:rPr>
          <w:b w:val="0"/>
          <w:color w:val="231F20"/>
        </w:rPr>
        <w:t>-</w:t>
      </w:r>
      <w:r>
        <w:rPr>
          <w:b w:val="0"/>
          <w:color w:val="231F20"/>
          <w:spacing w:val="9"/>
        </w:rPr>
        <w:t> </w:t>
      </w:r>
      <w:r>
        <w:rPr>
          <w:b w:val="0"/>
          <w:color w:val="231F20"/>
          <w:spacing w:val="-10"/>
        </w:rPr>
        <w:t>O</w:t>
      </w:r>
    </w:p>
    <w:p>
      <w:pPr>
        <w:pStyle w:val="BodyText"/>
        <w:spacing w:before="11"/>
        <w:rPr>
          <w:b w:val="0"/>
          <w:sz w:val="15"/>
        </w:rPr>
      </w:pPr>
    </w:p>
    <w:p>
      <w:pPr>
        <w:pStyle w:val="BodyText"/>
        <w:spacing w:before="1"/>
        <w:ind w:left="108"/>
        <w:rPr>
          <w:b w:val="0"/>
        </w:rPr>
      </w:pPr>
      <w:r>
        <w:rPr>
          <w:b w:val="0"/>
          <w:color w:val="231F20"/>
        </w:rPr>
        <w:t>starre</w:t>
      </w:r>
      <w:r>
        <w:rPr>
          <w:b w:val="0"/>
          <w:color w:val="231F20"/>
          <w:spacing w:val="-3"/>
        </w:rPr>
        <w:t> </w:t>
      </w:r>
      <w:r>
        <w:rPr>
          <w:b w:val="0"/>
          <w:color w:val="231F20"/>
        </w:rPr>
        <w:t>Innenrohre</w:t>
      </w:r>
      <w:r>
        <w:rPr>
          <w:b w:val="0"/>
          <w:color w:val="231F20"/>
          <w:spacing w:val="-3"/>
        </w:rPr>
        <w:t> </w:t>
      </w:r>
      <w:r>
        <w:rPr>
          <w:b w:val="0"/>
          <w:color w:val="231F20"/>
        </w:rPr>
        <w:t>EW-ALBI</w:t>
      </w:r>
      <w:r>
        <w:rPr>
          <w:b w:val="0"/>
          <w:color w:val="231F20"/>
          <w:spacing w:val="-3"/>
        </w:rPr>
        <w:t> </w:t>
      </w:r>
      <w:r>
        <w:rPr>
          <w:b w:val="0"/>
          <w:color w:val="231F20"/>
        </w:rPr>
        <w:t>mit</w:t>
      </w:r>
      <w:r>
        <w:rPr>
          <w:b w:val="0"/>
          <w:color w:val="231F20"/>
          <w:spacing w:val="-3"/>
        </w:rPr>
        <w:t> </w:t>
      </w:r>
      <w:r>
        <w:rPr>
          <w:b w:val="0"/>
          <w:color w:val="231F20"/>
        </w:rPr>
        <w:t>Silikondichtung</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200°C</w:t>
      </w:r>
      <w:r>
        <w:rPr>
          <w:b w:val="0"/>
          <w:color w:val="231F20"/>
          <w:spacing w:val="-3"/>
        </w:rPr>
        <w:t> </w:t>
      </w:r>
      <w:r>
        <w:rPr>
          <w:b w:val="0"/>
          <w:color w:val="231F20"/>
        </w:rPr>
        <w:t>Abgastemperatur/</w:t>
      </w:r>
      <w:r>
        <w:rPr>
          <w:b w:val="0"/>
          <w:color w:val="231F20"/>
          <w:spacing w:val="-3"/>
        </w:rPr>
        <w:t> </w:t>
      </w:r>
      <w:r>
        <w:rPr>
          <w:b w:val="0"/>
          <w:color w:val="231F20"/>
        </w:rPr>
        <w:t>Überdruck</w:t>
      </w:r>
      <w:r>
        <w:rPr>
          <w:b w:val="0"/>
          <w:color w:val="231F20"/>
          <w:spacing w:val="-3"/>
        </w:rPr>
        <w:t> </w:t>
      </w:r>
      <w:r>
        <w:rPr>
          <w:b w:val="0"/>
          <w:color w:val="231F20"/>
        </w:rPr>
        <w:t>P1/</w:t>
      </w:r>
      <w:r>
        <w:rPr>
          <w:b w:val="0"/>
          <w:color w:val="231F20"/>
          <w:spacing w:val="-3"/>
        </w:rPr>
        <w:t> </w:t>
      </w:r>
      <w:r>
        <w:rPr>
          <w:b w:val="0"/>
          <w:color w:val="231F20"/>
        </w:rPr>
        <w:t>feuchte</w:t>
      </w:r>
      <w:r>
        <w:rPr>
          <w:b w:val="0"/>
          <w:color w:val="231F20"/>
          <w:spacing w:val="-3"/>
        </w:rPr>
        <w:t> </w:t>
      </w:r>
      <w:r>
        <w:rPr>
          <w:b w:val="0"/>
          <w:color w:val="231F20"/>
        </w:rPr>
        <w:t>Betriebsweise</w:t>
      </w:r>
      <w:r>
        <w:rPr>
          <w:b w:val="0"/>
          <w:color w:val="231F20"/>
          <w:spacing w:val="-3"/>
        </w:rPr>
        <w:t> </w:t>
      </w:r>
      <w:r>
        <w:rPr>
          <w:b w:val="0"/>
          <w:color w:val="231F20"/>
        </w:rPr>
        <w:t>W/</w:t>
      </w:r>
      <w:r>
        <w:rPr>
          <w:b w:val="0"/>
          <w:color w:val="231F20"/>
          <w:spacing w:val="-3"/>
        </w:rPr>
        <w:t> </w:t>
      </w:r>
      <w:r>
        <w:rPr>
          <w:b w:val="0"/>
          <w:color w:val="231F20"/>
        </w:rPr>
        <w:t>nicht rußbrandbeständig O)</w:t>
      </w:r>
    </w:p>
    <w:p>
      <w:pPr>
        <w:pStyle w:val="Heading3"/>
        <w:numPr>
          <w:ilvl w:val="1"/>
          <w:numId w:val="2"/>
        </w:numPr>
        <w:tabs>
          <w:tab w:pos="514" w:val="left" w:leader="none"/>
          <w:tab w:pos="1548" w:val="left" w:leader="none"/>
        </w:tabs>
        <w:spacing w:line="240" w:lineRule="auto" w:before="0" w:after="0"/>
        <w:ind w:left="514" w:right="0" w:hanging="406"/>
        <w:jc w:val="left"/>
        <w:rPr>
          <w:b w:val="0"/>
        </w:rPr>
      </w:pPr>
      <w:r>
        <w:rPr>
          <w:b w:val="0"/>
          <w:color w:val="231F20"/>
        </w:rPr>
        <w:t>EN 1856-</w:t>
      </w:r>
      <w:r>
        <w:rPr>
          <w:b w:val="0"/>
          <w:color w:val="231F20"/>
          <w:spacing w:val="-10"/>
        </w:rPr>
        <w:t>2</w:t>
      </w:r>
      <w:r>
        <w:rPr>
          <w:b w:val="0"/>
          <w:color w:val="231F20"/>
        </w:rPr>
        <w:tab/>
        <w:t>T200</w:t>
      </w:r>
      <w:r>
        <w:rPr>
          <w:b w:val="0"/>
          <w:color w:val="231F20"/>
          <w:spacing w:val="4"/>
        </w:rPr>
        <w:t> </w:t>
      </w:r>
      <w:r>
        <w:rPr>
          <w:b w:val="0"/>
          <w:color w:val="231F20"/>
        </w:rPr>
        <w:t>-</w:t>
      </w:r>
      <w:r>
        <w:rPr>
          <w:b w:val="0"/>
          <w:color w:val="231F20"/>
          <w:spacing w:val="12"/>
        </w:rPr>
        <w:t> </w:t>
      </w:r>
      <w:r>
        <w:rPr>
          <w:b w:val="0"/>
          <w:color w:val="231F20"/>
        </w:rPr>
        <w:t>P1</w:t>
      </w:r>
      <w:r>
        <w:rPr>
          <w:b w:val="0"/>
          <w:color w:val="231F20"/>
          <w:spacing w:val="-2"/>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V2 - L50060</w:t>
      </w:r>
      <w:r>
        <w:rPr>
          <w:b w:val="0"/>
          <w:color w:val="231F20"/>
          <w:spacing w:val="6"/>
        </w:rPr>
        <w:t> </w:t>
      </w:r>
      <w:r>
        <w:rPr>
          <w:b w:val="0"/>
          <w:color w:val="231F20"/>
        </w:rPr>
        <w:t>-</w:t>
      </w:r>
      <w:r>
        <w:rPr>
          <w:b w:val="0"/>
          <w:color w:val="231F20"/>
          <w:spacing w:val="12"/>
        </w:rPr>
        <w:t> </w:t>
      </w:r>
      <w:r>
        <w:rPr>
          <w:b w:val="0"/>
          <w:color w:val="231F20"/>
          <w:spacing w:val="-10"/>
        </w:rPr>
        <w:t>O</w:t>
      </w:r>
    </w:p>
    <w:p>
      <w:pPr>
        <w:pStyle w:val="BodyText"/>
        <w:spacing w:before="11"/>
        <w:rPr>
          <w:b w:val="0"/>
          <w:sz w:val="15"/>
        </w:rPr>
      </w:pPr>
    </w:p>
    <w:p>
      <w:pPr>
        <w:pStyle w:val="BodyText"/>
        <w:spacing w:before="1"/>
        <w:ind w:left="108"/>
        <w:rPr>
          <w:b w:val="0"/>
        </w:rPr>
      </w:pPr>
      <w:r>
        <w:rPr>
          <w:b w:val="0"/>
          <w:color w:val="231F20"/>
        </w:rPr>
        <w:t>starre Innenrohre EW-FU (bis max. 200°C Abgastemperatur/ Unterdruck N1/ feuchte Betriebsweise W/ nicht rußbrandbeständig </w:t>
      </w:r>
      <w:r>
        <w:rPr>
          <w:b w:val="0"/>
          <w:color w:val="231F20"/>
          <w:spacing w:val="-5"/>
        </w:rPr>
        <w:t>O)</w:t>
      </w:r>
    </w:p>
    <w:p>
      <w:pPr>
        <w:pStyle w:val="ListParagraph"/>
        <w:numPr>
          <w:ilvl w:val="1"/>
          <w:numId w:val="2"/>
        </w:numPr>
        <w:tabs>
          <w:tab w:pos="504" w:val="left" w:leader="none"/>
          <w:tab w:pos="1548" w:val="left" w:leader="none"/>
        </w:tabs>
        <w:spacing w:line="240" w:lineRule="auto" w:before="0" w:after="0"/>
        <w:ind w:left="504" w:right="0" w:hanging="396"/>
        <w:jc w:val="left"/>
        <w:rPr>
          <w:b w:val="0"/>
          <w:sz w:val="16"/>
        </w:rPr>
      </w:pPr>
      <w:r>
        <w:rPr>
          <w:b w:val="0"/>
          <w:color w:val="231F20"/>
          <w:sz w:val="16"/>
        </w:rPr>
        <w:t>EN 1856-</w:t>
      </w:r>
      <w:r>
        <w:rPr>
          <w:b w:val="0"/>
          <w:color w:val="231F20"/>
          <w:spacing w:val="-10"/>
          <w:sz w:val="16"/>
        </w:rPr>
        <w:t>2</w:t>
      </w:r>
      <w:r>
        <w:rPr>
          <w:b w:val="0"/>
          <w:color w:val="231F20"/>
          <w:sz w:val="16"/>
        </w:rPr>
        <w:tab/>
        <w:t>T200</w:t>
      </w:r>
      <w:r>
        <w:rPr>
          <w:b w:val="0"/>
          <w:color w:val="231F20"/>
          <w:spacing w:val="3"/>
          <w:sz w:val="16"/>
        </w:rPr>
        <w:t> </w:t>
      </w:r>
      <w:r>
        <w:rPr>
          <w:b w:val="0"/>
          <w:color w:val="231F20"/>
          <w:sz w:val="16"/>
        </w:rPr>
        <w:t>-</w:t>
      </w:r>
      <w:r>
        <w:rPr>
          <w:b w:val="0"/>
          <w:color w:val="231F20"/>
          <w:spacing w:val="6"/>
          <w:sz w:val="16"/>
        </w:rPr>
        <w:t> </w:t>
      </w:r>
      <w:r>
        <w:rPr>
          <w:b w:val="0"/>
          <w:color w:val="231F20"/>
          <w:sz w:val="16"/>
        </w:rPr>
        <w:t>N1 - W - V2 - L50060 - </w:t>
      </w:r>
      <w:r>
        <w:rPr>
          <w:b w:val="0"/>
          <w:color w:val="231F20"/>
          <w:spacing w:val="-10"/>
          <w:sz w:val="16"/>
        </w:rPr>
        <w:t>O</w:t>
      </w:r>
    </w:p>
    <w:p>
      <w:pPr>
        <w:pStyle w:val="BodyText"/>
        <w:spacing w:before="6"/>
        <w:rPr>
          <w:b w:val="0"/>
          <w:sz w:val="20"/>
        </w:rPr>
      </w:pPr>
    </w:p>
    <w:p>
      <w:pPr>
        <w:pStyle w:val="Heading2"/>
        <w:numPr>
          <w:ilvl w:val="0"/>
          <w:numId w:val="3"/>
        </w:numPr>
        <w:tabs>
          <w:tab w:pos="351" w:val="left" w:leader="none"/>
        </w:tabs>
        <w:spacing w:line="237" w:lineRule="exact" w:before="0" w:after="0"/>
        <w:ind w:left="351" w:right="0" w:hanging="243"/>
        <w:jc w:val="left"/>
        <w:rPr>
          <w:b w:val="0"/>
        </w:rPr>
      </w:pPr>
      <w:r>
        <w:rPr>
          <w:b w:val="0"/>
          <w:color w:val="005BA7"/>
        </w:rPr>
        <w:t>WANDSTÄRKE / </w:t>
      </w:r>
      <w:r>
        <w:rPr>
          <w:b w:val="0"/>
          <w:color w:val="005BA7"/>
          <w:spacing w:val="-2"/>
        </w:rPr>
        <w:t>MATERIAL</w:t>
      </w:r>
    </w:p>
    <w:p>
      <w:pPr>
        <w:pStyle w:val="BodyText"/>
        <w:spacing w:line="189" w:lineRule="exact"/>
        <w:ind w:left="108"/>
        <w:rPr>
          <w:b w:val="0"/>
        </w:rPr>
      </w:pPr>
      <w:r>
        <w:rPr>
          <w:b w:val="0"/>
          <w:color w:val="231F20"/>
        </w:rPr>
        <w:t>flexible Innenrohre einlagig: 0,08</w:t>
      </w:r>
      <w:r>
        <w:rPr>
          <w:b w:val="0"/>
          <w:color w:val="231F20"/>
          <w:spacing w:val="48"/>
        </w:rPr>
        <w:t> </w:t>
      </w:r>
      <w:r>
        <w:rPr>
          <w:b w:val="0"/>
          <w:color w:val="231F20"/>
        </w:rPr>
        <w:t>mm </w:t>
      </w:r>
      <w:r>
        <w:rPr>
          <w:b w:val="0"/>
          <w:color w:val="231F20"/>
          <w:spacing w:val="-2"/>
        </w:rPr>
        <w:t>W.1.4404</w:t>
      </w:r>
    </w:p>
    <w:p>
      <w:pPr>
        <w:pStyle w:val="BodyText"/>
        <w:ind w:left="108" w:right="5386"/>
        <w:rPr>
          <w:b w:val="0"/>
        </w:rPr>
      </w:pPr>
      <w:r>
        <w:rPr>
          <w:b w:val="0"/>
          <w:color w:val="231F20"/>
        </w:rPr>
        <w:t>flexible</w:t>
      </w:r>
      <w:r>
        <w:rPr>
          <w:b w:val="0"/>
          <w:color w:val="231F20"/>
          <w:spacing w:val="-5"/>
        </w:rPr>
        <w:t> </w:t>
      </w:r>
      <w:r>
        <w:rPr>
          <w:b w:val="0"/>
          <w:color w:val="231F20"/>
        </w:rPr>
        <w:t>Innenrohre</w:t>
      </w:r>
      <w:r>
        <w:rPr>
          <w:b w:val="0"/>
          <w:color w:val="231F20"/>
          <w:spacing w:val="-5"/>
        </w:rPr>
        <w:t> </w:t>
      </w:r>
      <w:r>
        <w:rPr>
          <w:b w:val="0"/>
          <w:color w:val="231F20"/>
        </w:rPr>
        <w:t>doppellagig:</w:t>
      </w:r>
      <w:r>
        <w:rPr>
          <w:b w:val="0"/>
          <w:color w:val="231F20"/>
          <w:spacing w:val="-5"/>
        </w:rPr>
        <w:t> </w:t>
      </w:r>
      <w:r>
        <w:rPr>
          <w:b w:val="0"/>
          <w:color w:val="231F20"/>
        </w:rPr>
        <w:t>0,16</w:t>
      </w:r>
      <w:r>
        <w:rPr>
          <w:b w:val="0"/>
          <w:color w:val="231F20"/>
          <w:spacing w:val="39"/>
        </w:rPr>
        <w:t> </w:t>
      </w:r>
      <w:r>
        <w:rPr>
          <w:b w:val="0"/>
          <w:color w:val="231F20"/>
        </w:rPr>
        <w:t>mm</w:t>
      </w:r>
      <w:r>
        <w:rPr>
          <w:b w:val="0"/>
          <w:color w:val="231F20"/>
          <w:spacing w:val="-5"/>
        </w:rPr>
        <w:t> </w:t>
      </w:r>
      <w:r>
        <w:rPr>
          <w:b w:val="0"/>
          <w:color w:val="231F20"/>
        </w:rPr>
        <w:t>(2x0,08</w:t>
      </w:r>
      <w:r>
        <w:rPr>
          <w:b w:val="0"/>
          <w:color w:val="231F20"/>
          <w:spacing w:val="-5"/>
        </w:rPr>
        <w:t> </w:t>
      </w:r>
      <w:r>
        <w:rPr>
          <w:b w:val="0"/>
          <w:color w:val="231F20"/>
        </w:rPr>
        <w:t>mm)</w:t>
      </w:r>
      <w:r>
        <w:rPr>
          <w:b w:val="0"/>
          <w:color w:val="231F20"/>
          <w:spacing w:val="-5"/>
        </w:rPr>
        <w:t> </w:t>
      </w:r>
      <w:r>
        <w:rPr>
          <w:b w:val="0"/>
          <w:color w:val="231F20"/>
        </w:rPr>
        <w:t>W.1.4404 starre Innenrohre: 0,6 - 1,0 mm W.1.4404 / 1.4571</w:t>
      </w:r>
    </w:p>
    <w:p>
      <w:pPr>
        <w:pStyle w:val="BodyText"/>
        <w:ind w:left="108"/>
        <w:rPr>
          <w:b w:val="0"/>
        </w:rPr>
      </w:pPr>
      <w:r>
        <w:rPr>
          <w:b w:val="0"/>
          <w:color w:val="231F20"/>
        </w:rPr>
        <w:t>Oberfläche der flexiblen und starren Innenrohre: matt </w:t>
      </w:r>
      <w:r>
        <w:rPr>
          <w:b w:val="0"/>
          <w:color w:val="231F20"/>
          <w:spacing w:val="-2"/>
        </w:rPr>
        <w:t>(IIC)</w:t>
      </w:r>
    </w:p>
    <w:p>
      <w:pPr>
        <w:pStyle w:val="BodyText"/>
        <w:spacing w:before="6"/>
        <w:rPr>
          <w:b w:val="0"/>
        </w:rPr>
      </w:pPr>
    </w:p>
    <w:p>
      <w:pPr>
        <w:pStyle w:val="Heading2"/>
        <w:numPr>
          <w:ilvl w:val="0"/>
          <w:numId w:val="3"/>
        </w:numPr>
        <w:tabs>
          <w:tab w:pos="339" w:val="left" w:leader="none"/>
        </w:tabs>
        <w:spacing w:line="237" w:lineRule="exact" w:before="1" w:after="0"/>
        <w:ind w:left="339" w:right="0" w:hanging="231"/>
        <w:jc w:val="left"/>
        <w:rPr>
          <w:b w:val="0"/>
        </w:rPr>
      </w:pPr>
      <w:r>
        <w:rPr>
          <w:b w:val="0"/>
          <w:color w:val="005BA7"/>
          <w:spacing w:val="-2"/>
        </w:rPr>
        <w:t>DURCHMESSERBEREICH</w:t>
      </w:r>
    </w:p>
    <w:p>
      <w:pPr>
        <w:pStyle w:val="BodyText"/>
        <w:ind w:left="108" w:right="6729"/>
        <w:rPr>
          <w:b w:val="0"/>
        </w:rPr>
      </w:pPr>
      <w:r>
        <w:rPr>
          <w:b w:val="0"/>
          <w:color w:val="231F20"/>
        </w:rPr>
        <w:t>flexible Innenrohre einlagig: Ø 80 - Ø 250 mm flexible</w:t>
      </w:r>
      <w:r>
        <w:rPr>
          <w:b w:val="0"/>
          <w:color w:val="231F20"/>
          <w:spacing w:val="-5"/>
        </w:rPr>
        <w:t> </w:t>
      </w:r>
      <w:r>
        <w:rPr>
          <w:b w:val="0"/>
          <w:color w:val="231F20"/>
        </w:rPr>
        <w:t>Innenrohre</w:t>
      </w:r>
      <w:r>
        <w:rPr>
          <w:b w:val="0"/>
          <w:color w:val="231F20"/>
          <w:spacing w:val="-5"/>
        </w:rPr>
        <w:t> </w:t>
      </w:r>
      <w:r>
        <w:rPr>
          <w:b w:val="0"/>
          <w:color w:val="231F20"/>
        </w:rPr>
        <w:t>doppellagig:</w:t>
      </w:r>
      <w:r>
        <w:rPr>
          <w:b w:val="0"/>
          <w:color w:val="231F20"/>
          <w:spacing w:val="-5"/>
        </w:rPr>
        <w:t> </w:t>
      </w:r>
      <w:r>
        <w:rPr>
          <w:b w:val="0"/>
          <w:color w:val="231F20"/>
        </w:rPr>
        <w:t>Ø</w:t>
      </w:r>
      <w:r>
        <w:rPr>
          <w:b w:val="0"/>
          <w:color w:val="231F20"/>
          <w:spacing w:val="-5"/>
        </w:rPr>
        <w:t> </w:t>
      </w:r>
      <w:r>
        <w:rPr>
          <w:b w:val="0"/>
          <w:color w:val="231F20"/>
        </w:rPr>
        <w:t>80</w:t>
      </w:r>
      <w:r>
        <w:rPr>
          <w:b w:val="0"/>
          <w:color w:val="231F20"/>
          <w:spacing w:val="-5"/>
        </w:rPr>
        <w:t> </w:t>
      </w:r>
      <w:r>
        <w:rPr>
          <w:b w:val="0"/>
          <w:color w:val="231F20"/>
        </w:rPr>
        <w:t>-</w:t>
      </w:r>
      <w:r>
        <w:rPr>
          <w:b w:val="0"/>
          <w:color w:val="231F20"/>
          <w:spacing w:val="-5"/>
        </w:rPr>
        <w:t> </w:t>
      </w:r>
      <w:r>
        <w:rPr>
          <w:b w:val="0"/>
          <w:color w:val="231F20"/>
        </w:rPr>
        <w:t>Ø</w:t>
      </w:r>
      <w:r>
        <w:rPr>
          <w:b w:val="0"/>
          <w:color w:val="231F20"/>
          <w:spacing w:val="-5"/>
        </w:rPr>
        <w:t> </w:t>
      </w:r>
      <w:r>
        <w:rPr>
          <w:b w:val="0"/>
          <w:color w:val="231F20"/>
        </w:rPr>
        <w:t>250</w:t>
      </w:r>
      <w:r>
        <w:rPr>
          <w:b w:val="0"/>
          <w:color w:val="231F20"/>
          <w:spacing w:val="-5"/>
        </w:rPr>
        <w:t> </w:t>
      </w:r>
      <w:r>
        <w:rPr>
          <w:b w:val="0"/>
          <w:color w:val="231F20"/>
        </w:rPr>
        <w:t>mm starre Innenrohre: Ø 80 mm - Ø 600 mm</w:t>
      </w:r>
    </w:p>
    <w:p>
      <w:pPr>
        <w:pStyle w:val="BodyText"/>
        <w:spacing w:before="3"/>
        <w:rPr>
          <w:b w:val="0"/>
        </w:rPr>
      </w:pPr>
    </w:p>
    <w:p>
      <w:pPr>
        <w:pStyle w:val="Heading2"/>
        <w:numPr>
          <w:ilvl w:val="0"/>
          <w:numId w:val="3"/>
        </w:numPr>
        <w:tabs>
          <w:tab w:pos="346" w:val="left" w:leader="none"/>
        </w:tabs>
        <w:spacing w:line="237" w:lineRule="exact" w:before="0" w:after="0"/>
        <w:ind w:left="346" w:right="0" w:hanging="238"/>
        <w:jc w:val="left"/>
        <w:rPr>
          <w:b w:val="0"/>
        </w:rPr>
      </w:pPr>
      <w:r>
        <w:rPr>
          <w:b w:val="0"/>
          <w:color w:val="005BA7"/>
          <w:spacing w:val="-2"/>
        </w:rPr>
        <w:t>EINBAU</w:t>
      </w:r>
    </w:p>
    <w:p>
      <w:pPr>
        <w:pStyle w:val="BodyText"/>
        <w:ind w:left="108" w:right="102"/>
        <w:rPr>
          <w:b w:val="0"/>
        </w:rPr>
      </w:pPr>
      <w:r>
        <w:rPr>
          <w:b w:val="0"/>
          <w:color w:val="231F20"/>
        </w:rPr>
        <w:t>Der Einbau erfolgt fachmännisch entsprechend der Montageanleitung, insbesondere der DIN V 18160, sowie der geltenden LBauO, FeuVo,</w:t>
      </w:r>
      <w:r>
        <w:rPr>
          <w:b w:val="0"/>
          <w:color w:val="231F20"/>
          <w:spacing w:val="-3"/>
        </w:rPr>
        <w:t> </w:t>
      </w:r>
      <w:r>
        <w:rPr>
          <w:b w:val="0"/>
          <w:color w:val="231F20"/>
        </w:rPr>
        <w:t>den</w:t>
      </w:r>
      <w:r>
        <w:rPr>
          <w:b w:val="0"/>
          <w:color w:val="231F20"/>
          <w:spacing w:val="-3"/>
        </w:rPr>
        <w:t> </w:t>
      </w:r>
      <w:r>
        <w:rPr>
          <w:b w:val="0"/>
          <w:color w:val="231F20"/>
        </w:rPr>
        <w:t>einschlägigen</w:t>
      </w:r>
      <w:r>
        <w:rPr>
          <w:b w:val="0"/>
          <w:color w:val="231F20"/>
          <w:spacing w:val="-3"/>
        </w:rPr>
        <w:t> </w:t>
      </w:r>
      <w:r>
        <w:rPr>
          <w:b w:val="0"/>
          <w:color w:val="231F20"/>
        </w:rPr>
        <w:t>DIN-Normen</w:t>
      </w:r>
      <w:r>
        <w:rPr>
          <w:b w:val="0"/>
          <w:color w:val="231F20"/>
          <w:spacing w:val="-3"/>
        </w:rPr>
        <w:t> </w:t>
      </w:r>
      <w:r>
        <w:rPr>
          <w:b w:val="0"/>
          <w:color w:val="231F20"/>
        </w:rPr>
        <w:t>und</w:t>
      </w:r>
      <w:r>
        <w:rPr>
          <w:b w:val="0"/>
          <w:color w:val="231F20"/>
          <w:spacing w:val="-3"/>
        </w:rPr>
        <w:t> </w:t>
      </w:r>
      <w:r>
        <w:rPr>
          <w:b w:val="0"/>
          <w:color w:val="231F20"/>
        </w:rPr>
        <w:t>allen</w:t>
      </w:r>
      <w:r>
        <w:rPr>
          <w:b w:val="0"/>
          <w:color w:val="231F20"/>
          <w:spacing w:val="-3"/>
        </w:rPr>
        <w:t> </w:t>
      </w:r>
      <w:r>
        <w:rPr>
          <w:b w:val="0"/>
          <w:color w:val="231F20"/>
        </w:rPr>
        <w:t>weiteren</w:t>
      </w:r>
      <w:r>
        <w:rPr>
          <w:b w:val="0"/>
          <w:color w:val="231F20"/>
          <w:spacing w:val="-3"/>
        </w:rPr>
        <w:t> </w:t>
      </w:r>
      <w:r>
        <w:rPr>
          <w:b w:val="0"/>
          <w:color w:val="231F20"/>
        </w:rPr>
        <w:t>bau-</w:t>
      </w:r>
      <w:r>
        <w:rPr>
          <w:b w:val="0"/>
          <w:color w:val="231F20"/>
          <w:spacing w:val="-3"/>
        </w:rPr>
        <w:t> </w:t>
      </w:r>
      <w:r>
        <w:rPr>
          <w:b w:val="0"/>
          <w:color w:val="231F20"/>
        </w:rPr>
        <w:t>und</w:t>
      </w:r>
      <w:r>
        <w:rPr>
          <w:b w:val="0"/>
          <w:color w:val="231F20"/>
          <w:spacing w:val="-3"/>
        </w:rPr>
        <w:t> </w:t>
      </w:r>
      <w:r>
        <w:rPr>
          <w:b w:val="0"/>
          <w:color w:val="231F20"/>
        </w:rPr>
        <w:t>sicherheitsrechtlichen</w:t>
      </w:r>
      <w:r>
        <w:rPr>
          <w:b w:val="0"/>
          <w:color w:val="231F20"/>
          <w:spacing w:val="-3"/>
        </w:rPr>
        <w:t> </w:t>
      </w:r>
      <w:r>
        <w:rPr>
          <w:b w:val="0"/>
          <w:color w:val="231F20"/>
        </w:rPr>
        <w:t>Vorschriften.</w:t>
      </w:r>
      <w:r>
        <w:rPr>
          <w:b w:val="0"/>
          <w:color w:val="231F20"/>
          <w:spacing w:val="-3"/>
        </w:rPr>
        <w:t> </w:t>
      </w:r>
      <w:r>
        <w:rPr>
          <w:b w:val="0"/>
          <w:color w:val="231F20"/>
        </w:rPr>
        <w:t>Der</w:t>
      </w:r>
      <w:r>
        <w:rPr>
          <w:b w:val="0"/>
          <w:color w:val="231F20"/>
          <w:spacing w:val="-3"/>
        </w:rPr>
        <w:t> </w:t>
      </w:r>
      <w:r>
        <w:rPr>
          <w:b w:val="0"/>
          <w:color w:val="231F20"/>
        </w:rPr>
        <w:t>erforderliche</w:t>
      </w:r>
      <w:r>
        <w:rPr>
          <w:b w:val="0"/>
          <w:color w:val="231F20"/>
          <w:spacing w:val="-3"/>
        </w:rPr>
        <w:t> </w:t>
      </w:r>
      <w:r>
        <w:rPr>
          <w:b w:val="0"/>
          <w:color w:val="231F20"/>
        </w:rPr>
        <w:t>Querschnitt</w:t>
      </w:r>
      <w:r>
        <w:rPr>
          <w:b w:val="0"/>
          <w:color w:val="231F20"/>
          <w:spacing w:val="-3"/>
        </w:rPr>
        <w:t> </w:t>
      </w:r>
      <w:r>
        <w:rPr>
          <w:b w:val="0"/>
          <w:color w:val="231F20"/>
        </w:rPr>
        <w:t>ist nach DIN EN 13384 zu bestimmen und vom ausführenden Fachunternehmen zu überprüfen.</w:t>
      </w:r>
    </w:p>
    <w:p>
      <w:pPr>
        <w:pStyle w:val="BodyText"/>
        <w:spacing w:before="3"/>
        <w:rPr>
          <w:b w:val="0"/>
          <w:sz w:val="20"/>
        </w:rPr>
      </w:pPr>
    </w:p>
    <w:p>
      <w:pPr>
        <w:pStyle w:val="Heading2"/>
        <w:numPr>
          <w:ilvl w:val="0"/>
          <w:numId w:val="3"/>
        </w:numPr>
        <w:tabs>
          <w:tab w:pos="336" w:val="left" w:leader="none"/>
        </w:tabs>
        <w:spacing w:line="238" w:lineRule="exact" w:before="0" w:after="0"/>
        <w:ind w:left="336" w:right="0" w:hanging="228"/>
        <w:jc w:val="left"/>
        <w:rPr>
          <w:b w:val="0"/>
        </w:rPr>
      </w:pPr>
      <w:r>
        <w:rPr>
          <w:b w:val="0"/>
          <w:color w:val="005BA7"/>
          <w:spacing w:val="-2"/>
        </w:rPr>
        <w:t>ABSTIMMUNG</w:t>
      </w:r>
    </w:p>
    <w:p>
      <w:pPr>
        <w:spacing w:before="0"/>
        <w:ind w:left="108" w:right="0" w:firstLine="0"/>
        <w:jc w:val="left"/>
        <w:rPr>
          <w:b w:val="0"/>
          <w:sz w:val="18"/>
        </w:rPr>
      </w:pPr>
      <w:r>
        <w:rPr>
          <w:b w:val="0"/>
          <w:color w:val="231F20"/>
          <w:sz w:val="18"/>
        </w:rPr>
        <w:t>Vor</w:t>
      </w:r>
      <w:r>
        <w:rPr>
          <w:b w:val="0"/>
          <w:color w:val="231F20"/>
          <w:spacing w:val="-3"/>
          <w:sz w:val="18"/>
        </w:rPr>
        <w:t> </w:t>
      </w:r>
      <w:r>
        <w:rPr>
          <w:b w:val="0"/>
          <w:color w:val="231F20"/>
          <w:sz w:val="18"/>
        </w:rPr>
        <w:t>der</w:t>
      </w:r>
      <w:r>
        <w:rPr>
          <w:b w:val="0"/>
          <w:color w:val="231F20"/>
          <w:spacing w:val="-3"/>
          <w:sz w:val="18"/>
        </w:rPr>
        <w:t> </w:t>
      </w:r>
      <w:r>
        <w:rPr>
          <w:b w:val="0"/>
          <w:color w:val="231F20"/>
          <w:sz w:val="18"/>
        </w:rPr>
        <w:t>Montage</w:t>
      </w:r>
      <w:r>
        <w:rPr>
          <w:b w:val="0"/>
          <w:color w:val="231F20"/>
          <w:spacing w:val="-3"/>
          <w:sz w:val="18"/>
        </w:rPr>
        <w:t> </w:t>
      </w:r>
      <w:r>
        <w:rPr>
          <w:b w:val="0"/>
          <w:color w:val="231F20"/>
          <w:sz w:val="18"/>
        </w:rPr>
        <w:t>ist</w:t>
      </w:r>
      <w:r>
        <w:rPr>
          <w:b w:val="0"/>
          <w:color w:val="231F20"/>
          <w:spacing w:val="-3"/>
          <w:sz w:val="18"/>
        </w:rPr>
        <w:t> </w:t>
      </w:r>
      <w:r>
        <w:rPr>
          <w:b w:val="0"/>
          <w:color w:val="231F20"/>
          <w:sz w:val="18"/>
        </w:rPr>
        <w:t>die</w:t>
      </w:r>
      <w:r>
        <w:rPr>
          <w:b w:val="0"/>
          <w:color w:val="231F20"/>
          <w:spacing w:val="-3"/>
          <w:sz w:val="18"/>
        </w:rPr>
        <w:t> </w:t>
      </w:r>
      <w:r>
        <w:rPr>
          <w:b w:val="0"/>
          <w:color w:val="231F20"/>
          <w:sz w:val="18"/>
        </w:rPr>
        <w:t>Ausführung</w:t>
      </w:r>
      <w:r>
        <w:rPr>
          <w:b w:val="0"/>
          <w:color w:val="231F20"/>
          <w:spacing w:val="-3"/>
          <w:sz w:val="18"/>
        </w:rPr>
        <w:t> </w:t>
      </w:r>
      <w:r>
        <w:rPr>
          <w:b w:val="0"/>
          <w:color w:val="231F20"/>
          <w:sz w:val="18"/>
        </w:rPr>
        <w:t>der</w:t>
      </w:r>
      <w:r>
        <w:rPr>
          <w:b w:val="0"/>
          <w:color w:val="231F20"/>
          <w:spacing w:val="-3"/>
          <w:sz w:val="18"/>
        </w:rPr>
        <w:t> </w:t>
      </w:r>
      <w:r>
        <w:rPr>
          <w:b w:val="0"/>
          <w:color w:val="231F20"/>
          <w:sz w:val="18"/>
        </w:rPr>
        <w:t>Anlage</w:t>
      </w:r>
      <w:r>
        <w:rPr>
          <w:b w:val="0"/>
          <w:color w:val="231F20"/>
          <w:spacing w:val="-3"/>
          <w:sz w:val="18"/>
        </w:rPr>
        <w:t> </w:t>
      </w:r>
      <w:r>
        <w:rPr>
          <w:b w:val="0"/>
          <w:color w:val="231F20"/>
          <w:sz w:val="18"/>
        </w:rPr>
        <w:t>mit</w:t>
      </w:r>
      <w:r>
        <w:rPr>
          <w:b w:val="0"/>
          <w:color w:val="231F20"/>
          <w:spacing w:val="-3"/>
          <w:sz w:val="18"/>
        </w:rPr>
        <w:t> </w:t>
      </w:r>
      <w:r>
        <w:rPr>
          <w:b w:val="0"/>
          <w:color w:val="231F20"/>
          <w:sz w:val="18"/>
        </w:rPr>
        <w:t>dem/</w:t>
      </w:r>
      <w:r>
        <w:rPr>
          <w:b w:val="0"/>
          <w:color w:val="231F20"/>
          <w:spacing w:val="-3"/>
          <w:sz w:val="18"/>
        </w:rPr>
        <w:t> </w:t>
      </w:r>
      <w:r>
        <w:rPr>
          <w:b w:val="0"/>
          <w:color w:val="231F20"/>
          <w:sz w:val="18"/>
        </w:rPr>
        <w:t>der</w:t>
      </w:r>
      <w:r>
        <w:rPr>
          <w:b w:val="0"/>
          <w:color w:val="231F20"/>
          <w:spacing w:val="-3"/>
          <w:sz w:val="18"/>
        </w:rPr>
        <w:t> </w:t>
      </w:r>
      <w:r>
        <w:rPr>
          <w:b w:val="0"/>
          <w:color w:val="231F20"/>
          <w:sz w:val="18"/>
        </w:rPr>
        <w:t>zuständigen</w:t>
      </w:r>
      <w:r>
        <w:rPr>
          <w:b w:val="0"/>
          <w:color w:val="231F20"/>
          <w:spacing w:val="-3"/>
          <w:sz w:val="18"/>
        </w:rPr>
        <w:t> </w:t>
      </w:r>
      <w:r>
        <w:rPr>
          <w:b w:val="0"/>
          <w:color w:val="231F20"/>
          <w:sz w:val="18"/>
        </w:rPr>
        <w:t>bevollmächtigten</w:t>
      </w:r>
      <w:r>
        <w:rPr>
          <w:b w:val="0"/>
          <w:color w:val="231F20"/>
          <w:spacing w:val="-3"/>
          <w:sz w:val="18"/>
        </w:rPr>
        <w:t> </w:t>
      </w:r>
      <w:r>
        <w:rPr>
          <w:b w:val="0"/>
          <w:color w:val="231F20"/>
          <w:sz w:val="18"/>
        </w:rPr>
        <w:t>Bezirksschornsteinfeger/in </w:t>
      </w:r>
      <w:r>
        <w:rPr>
          <w:b w:val="0"/>
          <w:color w:val="231F20"/>
          <w:spacing w:val="-2"/>
          <w:sz w:val="18"/>
        </w:rPr>
        <w:t>abzuklären.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29"/>
        </w:rPr>
      </w:pPr>
    </w:p>
    <w:p>
      <w:pPr>
        <w:spacing w:before="72"/>
        <w:ind w:left="338" w:right="0" w:firstLine="0"/>
        <w:jc w:val="left"/>
        <w:rPr>
          <w:rFonts w:ascii="Gotham Book"/>
          <w:b w:val="0"/>
          <w:sz w:val="12"/>
        </w:rPr>
      </w:pPr>
      <w:r>
        <w:rPr>
          <w:rFonts w:ascii="Gotham Book"/>
          <w:b w:val="0"/>
          <w:color w:val="231F20"/>
          <w:sz w:val="12"/>
        </w:rPr>
        <w:t>2</w:t>
      </w:r>
    </w:p>
    <w:p>
      <w:pPr>
        <w:spacing w:after="0"/>
        <w:jc w:val="left"/>
        <w:rPr>
          <w:rFonts w:ascii="Gotham Book"/>
          <w:sz w:val="12"/>
        </w:rPr>
        <w:sectPr>
          <w:pgSz w:w="11910" w:h="16840"/>
          <w:pgMar w:top="480" w:bottom="0" w:left="460" w:right="460"/>
        </w:sectPr>
      </w:pPr>
    </w:p>
    <w:p>
      <w:pPr>
        <w:spacing w:line="383" w:lineRule="exact" w:before="0"/>
        <w:ind w:left="990" w:right="0" w:firstLine="0"/>
        <w:jc w:val="left"/>
        <w:rPr>
          <w:b w:val="0"/>
          <w:sz w:val="32"/>
        </w:rPr>
      </w:pPr>
      <w:r>
        <w:rPr/>
        <mc:AlternateContent>
          <mc:Choice Requires="wps">
            <w:drawing>
              <wp:anchor distT="0" distB="0" distL="0" distR="0" allowOverlap="1" layoutInCell="1" locked="0" behindDoc="1" simplePos="0" relativeHeight="487452160">
                <wp:simplePos x="0" y="0"/>
                <wp:positionH relativeFrom="page">
                  <wp:posOffset>930140</wp:posOffset>
                </wp:positionH>
                <wp:positionV relativeFrom="paragraph">
                  <wp:posOffset>47340</wp:posOffset>
                </wp:positionV>
                <wp:extent cx="1907539" cy="44704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907539" cy="447040"/>
                        </a:xfrm>
                        <a:prstGeom prst="rect">
                          <a:avLst/>
                        </a:prstGeom>
                      </wps:spPr>
                      <wps:txbx>
                        <w:txbxContent>
                          <w:p>
                            <w:pPr>
                              <w:spacing w:line="308" w:lineRule="exact" w:before="0"/>
                              <w:ind w:left="0" w:right="0" w:firstLine="0"/>
                              <w:jc w:val="left"/>
                              <w:rPr>
                                <w:b w:val="0"/>
                                <w:sz w:val="32"/>
                              </w:rPr>
                            </w:pPr>
                            <w:r>
                              <w:rPr>
                                <w:b w:val="0"/>
                                <w:color w:val="231F20"/>
                                <w:spacing w:val="-2"/>
                                <w:sz w:val="32"/>
                              </w:rPr>
                              <w:t>System</w:t>
                            </w:r>
                          </w:p>
                          <w:p>
                            <w:pPr>
                              <w:spacing w:before="0"/>
                              <w:ind w:left="0" w:right="0" w:firstLine="0"/>
                              <w:jc w:val="left"/>
                              <w:rPr>
                                <w:rFonts w:ascii="Gotham Book"/>
                                <w:b w:val="0"/>
                                <w:sz w:val="32"/>
                              </w:rPr>
                            </w:pPr>
                            <w:r>
                              <w:rPr>
                                <w:rFonts w:ascii="Gotham Book"/>
                                <w:b w:val="0"/>
                                <w:color w:val="005AAA"/>
                                <w:sz w:val="32"/>
                              </w:rPr>
                              <w:t>EW-LINE</w:t>
                            </w:r>
                            <w:r>
                              <w:rPr>
                                <w:rFonts w:ascii="Gotham Book"/>
                                <w:b w:val="0"/>
                                <w:color w:val="005AAA"/>
                                <w:spacing w:val="17"/>
                                <w:sz w:val="32"/>
                              </w:rPr>
                              <w:t> </w:t>
                            </w:r>
                            <w:r>
                              <w:rPr>
                                <w:rFonts w:ascii="Gotham Book"/>
                                <w:b w:val="0"/>
                                <w:color w:val="005AAA"/>
                                <w:sz w:val="32"/>
                              </w:rPr>
                              <w:t>FLEX</w:t>
                            </w:r>
                            <w:r>
                              <w:rPr>
                                <w:rFonts w:ascii="Gotham Book"/>
                                <w:b w:val="0"/>
                                <w:color w:val="005AAA"/>
                                <w:spacing w:val="17"/>
                                <w:sz w:val="32"/>
                              </w:rPr>
                              <w:t> </w:t>
                            </w:r>
                            <w:r>
                              <w:rPr>
                                <w:rFonts w:ascii="Gotham Book"/>
                                <w:b w:val="0"/>
                                <w:color w:val="005AAA"/>
                                <w:spacing w:val="-5"/>
                                <w:sz w:val="32"/>
                              </w:rPr>
                              <w:t>FU</w:t>
                            </w:r>
                          </w:p>
                        </w:txbxContent>
                      </wps:txbx>
                      <wps:bodyPr wrap="square" lIns="0" tIns="0" rIns="0" bIns="0" rtlCol="0">
                        <a:noAutofit/>
                      </wps:bodyPr>
                    </wps:wsp>
                  </a:graphicData>
                </a:graphic>
              </wp:anchor>
            </w:drawing>
          </mc:Choice>
          <mc:Fallback>
            <w:pict>
              <v:shape style="position:absolute;margin-left:73.239403pt;margin-top:3.7276pt;width:150.2pt;height:35.2pt;mso-position-horizontal-relative:page;mso-position-vertical-relative:paragraph;z-index:-15864320" type="#_x0000_t202" id="docshape5" filled="false" stroked="false">
                <v:textbox inset="0,0,0,0">
                  <w:txbxContent>
                    <w:p>
                      <w:pPr>
                        <w:spacing w:line="308" w:lineRule="exact" w:before="0"/>
                        <w:ind w:left="0" w:right="0" w:firstLine="0"/>
                        <w:jc w:val="left"/>
                        <w:rPr>
                          <w:b w:val="0"/>
                          <w:sz w:val="32"/>
                        </w:rPr>
                      </w:pPr>
                      <w:r>
                        <w:rPr>
                          <w:b w:val="0"/>
                          <w:color w:val="231F20"/>
                          <w:spacing w:val="-2"/>
                          <w:sz w:val="32"/>
                        </w:rPr>
                        <w:t>System</w:t>
                      </w:r>
                    </w:p>
                    <w:p>
                      <w:pPr>
                        <w:spacing w:before="0"/>
                        <w:ind w:left="0" w:right="0" w:firstLine="0"/>
                        <w:jc w:val="left"/>
                        <w:rPr>
                          <w:rFonts w:ascii="Gotham Book"/>
                          <w:b w:val="0"/>
                          <w:sz w:val="32"/>
                        </w:rPr>
                      </w:pPr>
                      <w:r>
                        <w:rPr>
                          <w:rFonts w:ascii="Gotham Book"/>
                          <w:b w:val="0"/>
                          <w:color w:val="005AAA"/>
                          <w:sz w:val="32"/>
                        </w:rPr>
                        <w:t>EW-LINE</w:t>
                      </w:r>
                      <w:r>
                        <w:rPr>
                          <w:rFonts w:ascii="Gotham Book"/>
                          <w:b w:val="0"/>
                          <w:color w:val="005AAA"/>
                          <w:spacing w:val="17"/>
                          <w:sz w:val="32"/>
                        </w:rPr>
                        <w:t> </w:t>
                      </w:r>
                      <w:r>
                        <w:rPr>
                          <w:rFonts w:ascii="Gotham Book"/>
                          <w:b w:val="0"/>
                          <w:color w:val="005AAA"/>
                          <w:sz w:val="32"/>
                        </w:rPr>
                        <w:t>FLEX</w:t>
                      </w:r>
                      <w:r>
                        <w:rPr>
                          <w:rFonts w:ascii="Gotham Book"/>
                          <w:b w:val="0"/>
                          <w:color w:val="005AAA"/>
                          <w:spacing w:val="17"/>
                          <w:sz w:val="32"/>
                        </w:rPr>
                        <w:t> </w:t>
                      </w:r>
                      <w:r>
                        <w:rPr>
                          <w:rFonts w:ascii="Gotham Book"/>
                          <w:b w:val="0"/>
                          <w:color w:val="005AAA"/>
                          <w:spacing w:val="-5"/>
                          <w:sz w:val="32"/>
                        </w:rPr>
                        <w:t>FU</w:t>
                      </w:r>
                    </w:p>
                  </w:txbxContent>
                </v:textbox>
                <w10:wrap type="none"/>
              </v:shape>
            </w:pict>
          </mc:Fallback>
        </mc:AlternateContent>
      </w:r>
      <w:r>
        <w:rPr>
          <w:b w:val="0"/>
          <w:color w:val="231F20"/>
          <w:spacing w:val="-2"/>
          <w:sz w:val="32"/>
        </w:rPr>
        <w:t>System</w:t>
      </w:r>
    </w:p>
    <w:p>
      <w:pPr>
        <w:pStyle w:val="Heading1"/>
        <w:ind w:left="990"/>
        <w:rPr>
          <w:b w:val="0"/>
        </w:rPr>
      </w:pPr>
      <w:r>
        <w:rPr>
          <w:b w:val="0"/>
          <w:color w:val="005AAA"/>
        </w:rPr>
        <w:t>EW-LINE</w:t>
      </w:r>
      <w:r>
        <w:rPr>
          <w:b w:val="0"/>
          <w:color w:val="005AAA"/>
          <w:spacing w:val="17"/>
        </w:rPr>
        <w:t> </w:t>
      </w:r>
      <w:r>
        <w:rPr>
          <w:b w:val="0"/>
          <w:color w:val="005AAA"/>
        </w:rPr>
        <w:t>FLEX</w:t>
      </w:r>
      <w:r>
        <w:rPr>
          <w:b w:val="0"/>
          <w:color w:val="005AAA"/>
          <w:spacing w:val="17"/>
        </w:rPr>
        <w:t> </w:t>
      </w:r>
      <w:r>
        <w:rPr>
          <w:b w:val="0"/>
          <w:color w:val="005AAA"/>
          <w:spacing w:val="-5"/>
        </w:rPr>
        <w:t>FU</w:t>
      </w:r>
    </w:p>
    <w:p>
      <w:pPr>
        <w:pStyle w:val="BodyText"/>
        <w:spacing w:before="4"/>
        <w:rPr>
          <w:rFonts w:ascii="Gotham Book"/>
          <w:b w:val="0"/>
          <w:sz w:val="24"/>
        </w:rPr>
      </w:pPr>
    </w:p>
    <w:p>
      <w:pPr>
        <w:pStyle w:val="Heading2"/>
        <w:spacing w:before="53"/>
        <w:rPr>
          <w:b w:val="0"/>
        </w:rPr>
      </w:pPr>
      <w:r>
        <w:rPr>
          <w:b w:val="0"/>
          <w:color w:val="005AAA"/>
          <w:spacing w:val="-2"/>
        </w:rPr>
        <w:t>BESCHREIBUNG</w:t>
      </w:r>
    </w:p>
    <w:p>
      <w:pPr>
        <w:pStyle w:val="BodyText"/>
        <w:spacing w:line="189" w:lineRule="exact"/>
        <w:ind w:left="134"/>
        <w:rPr>
          <w:b w:val="0"/>
        </w:rPr>
      </w:pPr>
      <w:r>
        <w:rPr>
          <w:b w:val="0"/>
          <w:color w:val="231F20"/>
        </w:rPr>
        <w:t>Einwandige,</w:t>
      </w:r>
      <w:r>
        <w:rPr>
          <w:b w:val="0"/>
          <w:color w:val="231F20"/>
          <w:spacing w:val="18"/>
        </w:rPr>
        <w:t> </w:t>
      </w:r>
      <w:r>
        <w:rPr>
          <w:b w:val="0"/>
          <w:color w:val="231F20"/>
        </w:rPr>
        <w:t>flexible</w:t>
      </w:r>
      <w:r>
        <w:rPr>
          <w:b w:val="0"/>
          <w:color w:val="231F20"/>
          <w:spacing w:val="18"/>
        </w:rPr>
        <w:t> </w:t>
      </w:r>
      <w:r>
        <w:rPr>
          <w:b w:val="0"/>
          <w:color w:val="231F20"/>
        </w:rPr>
        <w:t>Abgasanlage</w:t>
      </w:r>
      <w:r>
        <w:rPr>
          <w:b w:val="0"/>
          <w:color w:val="231F20"/>
          <w:spacing w:val="18"/>
        </w:rPr>
        <w:t> </w:t>
      </w:r>
      <w:r>
        <w:rPr>
          <w:b w:val="0"/>
          <w:color w:val="231F20"/>
        </w:rPr>
        <w:t>aus</w:t>
      </w:r>
      <w:r>
        <w:rPr>
          <w:b w:val="0"/>
          <w:color w:val="231F20"/>
          <w:spacing w:val="18"/>
        </w:rPr>
        <w:t> </w:t>
      </w:r>
      <w:r>
        <w:rPr>
          <w:b w:val="0"/>
          <w:color w:val="231F20"/>
        </w:rPr>
        <w:t>Edelstahl</w:t>
      </w:r>
      <w:r>
        <w:rPr>
          <w:b w:val="0"/>
          <w:color w:val="231F20"/>
          <w:spacing w:val="18"/>
        </w:rPr>
        <w:t> </w:t>
      </w:r>
      <w:r>
        <w:rPr>
          <w:b w:val="0"/>
          <w:color w:val="231F20"/>
        </w:rPr>
        <w:t>für</w:t>
      </w:r>
      <w:r>
        <w:rPr>
          <w:b w:val="0"/>
          <w:color w:val="231F20"/>
          <w:spacing w:val="18"/>
        </w:rPr>
        <w:t> </w:t>
      </w:r>
      <w:r>
        <w:rPr>
          <w:b w:val="0"/>
          <w:color w:val="231F20"/>
        </w:rPr>
        <w:t>die</w:t>
      </w:r>
      <w:r>
        <w:rPr>
          <w:b w:val="0"/>
          <w:color w:val="231F20"/>
          <w:spacing w:val="18"/>
        </w:rPr>
        <w:t> </w:t>
      </w:r>
      <w:r>
        <w:rPr>
          <w:b w:val="0"/>
          <w:color w:val="231F20"/>
          <w:spacing w:val="-2"/>
        </w:rPr>
        <w:t>Sanierung</w:t>
      </w:r>
    </w:p>
    <w:p>
      <w:pPr>
        <w:pStyle w:val="BodyText"/>
        <w:ind w:left="134"/>
        <w:rPr>
          <w:b w:val="0"/>
        </w:rPr>
      </w:pPr>
      <w:r>
        <w:rPr>
          <w:b w:val="0"/>
          <w:color w:val="231F20"/>
        </w:rPr>
        <w:t>bestehender Hausschornsteine mit </w:t>
      </w:r>
      <w:r>
        <w:rPr>
          <w:b w:val="0"/>
          <w:color w:val="231F20"/>
          <w:spacing w:val="-2"/>
        </w:rPr>
        <w:t>Versatz</w:t>
      </w:r>
    </w:p>
    <w:p>
      <w:pPr>
        <w:pStyle w:val="BodyText"/>
        <w:spacing w:before="3"/>
        <w:rPr>
          <w:b w:val="0"/>
          <w:sz w:val="12"/>
        </w:rPr>
      </w:pPr>
    </w:p>
    <w:p>
      <w:pPr>
        <w:pStyle w:val="Heading2"/>
        <w:rPr>
          <w:b w:val="0"/>
        </w:rPr>
      </w:pPr>
      <w:r>
        <w:rPr>
          <w:b w:val="0"/>
          <w:color w:val="005AAA"/>
          <w:spacing w:val="-2"/>
        </w:rPr>
        <w:t>MATERIAL</w:t>
      </w:r>
    </w:p>
    <w:p>
      <w:pPr>
        <w:pStyle w:val="Heading3"/>
        <w:spacing w:line="189" w:lineRule="exact"/>
        <w:ind w:left="134"/>
        <w:rPr>
          <w:b w:val="0"/>
        </w:rPr>
      </w:pPr>
      <w:r>
        <w:rPr>
          <w:b w:val="0"/>
          <w:color w:val="231F20"/>
        </w:rPr>
        <w:t>1.4404 </w:t>
      </w:r>
      <w:r>
        <w:rPr>
          <w:b w:val="0"/>
          <w:color w:val="231F20"/>
          <w:spacing w:val="-2"/>
        </w:rPr>
        <w:t>(316L)</w:t>
      </w:r>
    </w:p>
    <w:p>
      <w:pPr>
        <w:pStyle w:val="BodyText"/>
        <w:rPr>
          <w:b w:val="0"/>
        </w:rPr>
      </w:pPr>
    </w:p>
    <w:p>
      <w:pPr>
        <w:pStyle w:val="BodyText"/>
        <w:ind w:left="134"/>
        <w:rPr>
          <w:b w:val="0"/>
        </w:rPr>
      </w:pPr>
      <w:r>
        <w:rPr>
          <w:b w:val="0"/>
          <w:color w:val="231F20"/>
        </w:rPr>
        <w:t>1.4539 (904L) gegen 100% Aufpreis </w:t>
      </w:r>
      <w:r>
        <w:rPr>
          <w:b w:val="0"/>
          <w:color w:val="231F20"/>
          <w:spacing w:val="-2"/>
        </w:rPr>
        <w:t>möglich</w:t>
      </w:r>
    </w:p>
    <w:p>
      <w:pPr>
        <w:pStyle w:val="BodyText"/>
        <w:ind w:left="134"/>
        <w:rPr>
          <w:b w:val="0"/>
        </w:rPr>
      </w:pPr>
      <w:r>
        <w:rPr>
          <w:b w:val="0"/>
          <w:color w:val="231F20"/>
        </w:rPr>
        <w:t>(nur</w:t>
      </w:r>
      <w:r>
        <w:rPr>
          <w:b w:val="0"/>
          <w:color w:val="231F20"/>
          <w:spacing w:val="-14"/>
        </w:rPr>
        <w:t> </w:t>
      </w:r>
      <w:r>
        <w:rPr>
          <w:b w:val="0"/>
          <w:color w:val="231F20"/>
        </w:rPr>
        <w:t>zweilagig,</w:t>
      </w:r>
      <w:r>
        <w:rPr>
          <w:b w:val="0"/>
          <w:color w:val="231F20"/>
          <w:spacing w:val="-12"/>
        </w:rPr>
        <w:t> </w:t>
      </w:r>
      <w:r>
        <w:rPr>
          <w:b w:val="0"/>
          <w:color w:val="231F20"/>
        </w:rPr>
        <w:t>Wandstärke</w:t>
      </w:r>
      <w:r>
        <w:rPr>
          <w:b w:val="0"/>
          <w:color w:val="231F20"/>
          <w:spacing w:val="-9"/>
        </w:rPr>
        <w:t> </w:t>
      </w:r>
      <w:r>
        <w:rPr>
          <w:b w:val="0"/>
          <w:color w:val="231F20"/>
        </w:rPr>
        <w:t>0,18</w:t>
      </w:r>
      <w:r>
        <w:rPr>
          <w:b w:val="0"/>
          <w:color w:val="231F20"/>
          <w:spacing w:val="-9"/>
        </w:rPr>
        <w:t> </w:t>
      </w:r>
      <w:r>
        <w:rPr>
          <w:b w:val="0"/>
          <w:color w:val="231F20"/>
        </w:rPr>
        <w:t>mm,</w:t>
      </w:r>
      <w:r>
        <w:rPr>
          <w:b w:val="0"/>
          <w:color w:val="231F20"/>
          <w:spacing w:val="-8"/>
        </w:rPr>
        <w:t> </w:t>
      </w:r>
      <w:r>
        <w:rPr>
          <w:b w:val="0"/>
          <w:color w:val="231F20"/>
        </w:rPr>
        <w:t>keine</w:t>
      </w:r>
      <w:r>
        <w:rPr>
          <w:b w:val="0"/>
          <w:color w:val="231F20"/>
          <w:spacing w:val="-12"/>
        </w:rPr>
        <w:t> </w:t>
      </w:r>
      <w:r>
        <w:rPr>
          <w:b w:val="0"/>
          <w:color w:val="231F20"/>
        </w:rPr>
        <w:t>DIBt-SILVER</w:t>
      </w:r>
      <w:r>
        <w:rPr>
          <w:b w:val="0"/>
          <w:color w:val="231F20"/>
          <w:spacing w:val="-12"/>
        </w:rPr>
        <w:t> </w:t>
      </w:r>
      <w:r>
        <w:rPr>
          <w:b w:val="0"/>
          <w:color w:val="231F20"/>
          <w:spacing w:val="-2"/>
        </w:rPr>
        <w:t>Zulassung)</w:t>
      </w:r>
    </w:p>
    <w:p>
      <w:pPr>
        <w:pStyle w:val="BodyText"/>
        <w:spacing w:before="2"/>
        <w:rPr>
          <w:b w:val="0"/>
          <w:sz w:val="12"/>
        </w:rPr>
      </w:pPr>
    </w:p>
    <w:p>
      <w:pPr>
        <w:pStyle w:val="Heading2"/>
        <w:rPr>
          <w:b w:val="0"/>
        </w:rPr>
      </w:pPr>
      <w:r>
        <w:rPr>
          <w:b w:val="0"/>
          <w:color w:val="005AAA"/>
          <w:spacing w:val="-2"/>
        </w:rPr>
        <w:t>OBERFLÄCHE</w:t>
      </w:r>
    </w:p>
    <w:p>
      <w:pPr>
        <w:pStyle w:val="BodyText"/>
        <w:spacing w:line="189" w:lineRule="exact"/>
        <w:ind w:left="134"/>
        <w:rPr>
          <w:b w:val="0"/>
        </w:rPr>
      </w:pPr>
      <w:r>
        <w:rPr>
          <w:b w:val="0"/>
          <w:color w:val="231F20"/>
          <w:spacing w:val="-4"/>
        </w:rPr>
        <w:t>Matt</w:t>
      </w:r>
    </w:p>
    <w:p>
      <w:pPr>
        <w:pStyle w:val="BodyText"/>
        <w:spacing w:before="3"/>
        <w:rPr>
          <w:b w:val="0"/>
          <w:sz w:val="12"/>
        </w:rPr>
      </w:pPr>
    </w:p>
    <w:p>
      <w:pPr>
        <w:pStyle w:val="Heading2"/>
        <w:rPr>
          <w:b w:val="0"/>
        </w:rPr>
      </w:pPr>
      <w:r>
        <w:rPr>
          <w:b w:val="0"/>
          <w:color w:val="005AAA"/>
          <w:spacing w:val="-2"/>
        </w:rPr>
        <w:t>WANDSTÄRKE</w:t>
      </w:r>
    </w:p>
    <w:p>
      <w:pPr>
        <w:pStyle w:val="BodyText"/>
        <w:ind w:left="134" w:right="7770"/>
        <w:rPr>
          <w:b w:val="0"/>
        </w:rPr>
      </w:pPr>
      <w:r>
        <w:rPr>
          <w:b w:val="0"/>
          <w:color w:val="231F20"/>
        </w:rPr>
        <w:t>0,6</w:t>
      </w:r>
      <w:r>
        <w:rPr>
          <w:b w:val="0"/>
          <w:color w:val="231F20"/>
          <w:spacing w:val="-8"/>
        </w:rPr>
        <w:t> </w:t>
      </w:r>
      <w:r>
        <w:rPr>
          <w:b w:val="0"/>
          <w:color w:val="231F20"/>
        </w:rPr>
        <w:t>mm</w:t>
      </w:r>
      <w:r>
        <w:rPr>
          <w:b w:val="0"/>
          <w:color w:val="231F20"/>
          <w:spacing w:val="-8"/>
        </w:rPr>
        <w:t> </w:t>
      </w:r>
      <w:r>
        <w:rPr>
          <w:b w:val="0"/>
          <w:color w:val="231F20"/>
        </w:rPr>
        <w:t>(starre</w:t>
      </w:r>
      <w:r>
        <w:rPr>
          <w:b w:val="0"/>
          <w:color w:val="231F20"/>
          <w:spacing w:val="-8"/>
        </w:rPr>
        <w:t> </w:t>
      </w:r>
      <w:r>
        <w:rPr>
          <w:b w:val="0"/>
          <w:color w:val="231F20"/>
        </w:rPr>
        <w:t>Innenrohre</w:t>
      </w:r>
      <w:r>
        <w:rPr>
          <w:b w:val="0"/>
          <w:color w:val="231F20"/>
          <w:spacing w:val="-8"/>
        </w:rPr>
        <w:t> </w:t>
      </w:r>
      <w:r>
        <w:rPr>
          <w:b w:val="0"/>
          <w:color w:val="231F20"/>
        </w:rPr>
        <w:t>EW-FU) 0,08 mm (Flex einlagig)</w:t>
      </w:r>
    </w:p>
    <w:p>
      <w:pPr>
        <w:pStyle w:val="BodyText"/>
        <w:ind w:left="134" w:right="8320"/>
        <w:rPr>
          <w:b w:val="0"/>
        </w:rPr>
      </w:pPr>
      <w:r>
        <w:rPr>
          <w:b w:val="0"/>
          <w:color w:val="231F20"/>
        </w:rPr>
        <w:t>0,16</w:t>
      </w:r>
      <w:r>
        <w:rPr>
          <w:b w:val="0"/>
          <w:color w:val="231F20"/>
          <w:spacing w:val="-11"/>
        </w:rPr>
        <w:t> </w:t>
      </w:r>
      <w:r>
        <w:rPr>
          <w:b w:val="0"/>
          <w:color w:val="231F20"/>
        </w:rPr>
        <w:t>mm</w:t>
      </w:r>
      <w:r>
        <w:rPr>
          <w:b w:val="0"/>
          <w:color w:val="231F20"/>
          <w:spacing w:val="-11"/>
        </w:rPr>
        <w:t> </w:t>
      </w:r>
      <w:r>
        <w:rPr>
          <w:b w:val="0"/>
          <w:color w:val="231F20"/>
        </w:rPr>
        <w:t>(Flex</w:t>
      </w:r>
      <w:r>
        <w:rPr>
          <w:b w:val="0"/>
          <w:color w:val="231F20"/>
          <w:spacing w:val="-11"/>
        </w:rPr>
        <w:t> </w:t>
      </w:r>
      <w:r>
        <w:rPr>
          <w:b w:val="0"/>
          <w:color w:val="231F20"/>
        </w:rPr>
        <w:t>zweilagig) Weitere auf Anfrage</w:t>
      </w:r>
    </w:p>
    <w:p>
      <w:pPr>
        <w:pStyle w:val="Heading2"/>
        <w:spacing w:before="143"/>
        <w:rPr>
          <w:b w:val="0"/>
        </w:rPr>
      </w:pPr>
      <w:r>
        <w:rPr>
          <w:b w:val="0"/>
          <w:color w:val="005AAA"/>
          <w:spacing w:val="-2"/>
        </w:rPr>
        <w:t>INNENDURCHMESSER</w:t>
      </w:r>
    </w:p>
    <w:p>
      <w:pPr>
        <w:pStyle w:val="BodyText"/>
        <w:spacing w:line="189" w:lineRule="exact"/>
        <w:ind w:left="134"/>
        <w:rPr>
          <w:b w:val="0"/>
        </w:rPr>
      </w:pPr>
      <w:r>
        <w:rPr>
          <w:b w:val="0"/>
          <w:color w:val="231F20"/>
        </w:rPr>
        <w:t>080 - 250 mm, weitere auf Anfrage bis 400 </w:t>
      </w:r>
      <w:r>
        <w:rPr>
          <w:b w:val="0"/>
          <w:color w:val="231F20"/>
          <w:spacing w:val="-5"/>
        </w:rPr>
        <w:t>mm</w:t>
      </w:r>
    </w:p>
    <w:p>
      <w:pPr>
        <w:pStyle w:val="BodyText"/>
        <w:spacing w:before="2"/>
        <w:rPr>
          <w:b w:val="0"/>
          <w:sz w:val="12"/>
        </w:rPr>
      </w:pPr>
    </w:p>
    <w:p>
      <w:pPr>
        <w:pStyle w:val="Heading2"/>
        <w:spacing w:before="1"/>
        <w:rPr>
          <w:b w:val="0"/>
        </w:rPr>
      </w:pPr>
      <w:r>
        <w:rPr>
          <w:b w:val="0"/>
          <w:color w:val="005AAA"/>
          <w:spacing w:val="-2"/>
        </w:rPr>
        <w:t>VERBINDUNG</w:t>
      </w:r>
    </w:p>
    <w:p>
      <w:pPr>
        <w:pStyle w:val="BodyText"/>
        <w:spacing w:line="189" w:lineRule="exact"/>
        <w:ind w:left="134"/>
        <w:rPr>
          <w:b w:val="0"/>
        </w:rPr>
      </w:pPr>
      <w:r>
        <w:rPr>
          <w:b w:val="0"/>
          <w:color w:val="231F20"/>
        </w:rPr>
        <w:t>Steckverbindung</w:t>
      </w:r>
      <w:r>
        <w:rPr>
          <w:b w:val="0"/>
          <w:color w:val="231F20"/>
          <w:spacing w:val="-2"/>
        </w:rPr>
        <w:t> Muffe/Sicke</w:t>
      </w:r>
    </w:p>
    <w:p>
      <w:pPr>
        <w:pStyle w:val="BodyText"/>
        <w:spacing w:before="2"/>
        <w:rPr>
          <w:b w:val="0"/>
          <w:sz w:val="12"/>
        </w:rPr>
      </w:pPr>
    </w:p>
    <w:p>
      <w:pPr>
        <w:pStyle w:val="Heading2"/>
        <w:rPr>
          <w:b w:val="0"/>
        </w:rPr>
      </w:pPr>
      <w:r>
        <w:rPr>
          <w:b w:val="0"/>
          <w:color w:val="005AAA"/>
          <w:spacing w:val="-2"/>
        </w:rPr>
        <w:t>BESTELLCODE</w:t>
      </w:r>
    </w:p>
    <w:p>
      <w:pPr>
        <w:pStyle w:val="BodyText"/>
        <w:ind w:left="134" w:right="6729"/>
        <w:rPr>
          <w:b w:val="0"/>
        </w:rPr>
      </w:pPr>
      <w:r>
        <w:rPr>
          <w:b w:val="0"/>
          <w:color w:val="231F20"/>
        </w:rPr>
        <w:t>Der</w:t>
      </w:r>
      <w:r>
        <w:rPr>
          <w:b w:val="0"/>
          <w:color w:val="231F20"/>
          <w:spacing w:val="-5"/>
        </w:rPr>
        <w:t> </w:t>
      </w:r>
      <w:r>
        <w:rPr>
          <w:b w:val="0"/>
          <w:color w:val="231F20"/>
        </w:rPr>
        <w:t>Artikelcode</w:t>
      </w:r>
      <w:r>
        <w:rPr>
          <w:b w:val="0"/>
          <w:color w:val="231F20"/>
          <w:spacing w:val="-5"/>
        </w:rPr>
        <w:t> </w:t>
      </w:r>
      <w:r>
        <w:rPr>
          <w:b w:val="0"/>
          <w:color w:val="231F20"/>
        </w:rPr>
        <w:t>für</w:t>
      </w:r>
      <w:r>
        <w:rPr>
          <w:b w:val="0"/>
          <w:color w:val="231F20"/>
          <w:spacing w:val="-5"/>
        </w:rPr>
        <w:t> </w:t>
      </w:r>
      <w:r>
        <w:rPr>
          <w:b w:val="0"/>
          <w:color w:val="231F20"/>
        </w:rPr>
        <w:t>Ihre</w:t>
      </w:r>
      <w:r>
        <w:rPr>
          <w:b w:val="0"/>
          <w:color w:val="231F20"/>
          <w:spacing w:val="-5"/>
        </w:rPr>
        <w:t> </w:t>
      </w:r>
      <w:r>
        <w:rPr>
          <w:b w:val="0"/>
          <w:color w:val="231F20"/>
        </w:rPr>
        <w:t>Bestellung</w:t>
      </w:r>
      <w:r>
        <w:rPr>
          <w:b w:val="0"/>
          <w:color w:val="231F20"/>
          <w:spacing w:val="-5"/>
        </w:rPr>
        <w:t> </w:t>
      </w:r>
      <w:r>
        <w:rPr>
          <w:b w:val="0"/>
          <w:color w:val="231F20"/>
        </w:rPr>
        <w:t>ergibt</w:t>
      </w:r>
      <w:r>
        <w:rPr>
          <w:b w:val="0"/>
          <w:color w:val="231F20"/>
          <w:spacing w:val="-5"/>
        </w:rPr>
        <w:t> </w:t>
      </w:r>
      <w:r>
        <w:rPr>
          <w:b w:val="0"/>
          <w:color w:val="231F20"/>
        </w:rPr>
        <w:t>sich</w:t>
      </w:r>
      <w:r>
        <w:rPr>
          <w:b w:val="0"/>
          <w:color w:val="231F20"/>
          <w:spacing w:val="-5"/>
        </w:rPr>
        <w:t> </w:t>
      </w:r>
      <w:r>
        <w:rPr>
          <w:b w:val="0"/>
          <w:color w:val="231F20"/>
        </w:rPr>
        <w:t>aus: Artikelcode + Ø (Bsp: FU0616110).</w:t>
      </w:r>
    </w:p>
    <w:p>
      <w:pPr>
        <w:pStyle w:val="BodyText"/>
        <w:ind w:left="134"/>
        <w:rPr>
          <w:b w:val="0"/>
        </w:rPr>
      </w:pPr>
      <w:r>
        <w:rPr>
          <w:b w:val="0"/>
          <w:color w:val="231F20"/>
        </w:rPr>
        <w:t>Abweichungen entnehmen Sie bitte dem jeweiligen </w:t>
      </w:r>
      <w:r>
        <w:rPr>
          <w:b w:val="0"/>
          <w:color w:val="231F20"/>
          <w:spacing w:val="-2"/>
        </w:rPr>
        <w:t>Code.</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6"/>
        <w:rPr>
          <w:b w:val="0"/>
          <w:sz w:val="23"/>
        </w:rPr>
      </w:pPr>
    </w:p>
    <w:p>
      <w:pPr>
        <w:spacing w:after="0"/>
        <w:rPr>
          <w:sz w:val="23"/>
        </w:rPr>
        <w:sectPr>
          <w:pgSz w:w="11910" w:h="16840"/>
          <w:pgMar w:top="520" w:bottom="0" w:left="460" w:right="460"/>
        </w:sectPr>
      </w:pPr>
    </w:p>
    <w:p>
      <w:pPr>
        <w:pStyle w:val="Heading2"/>
        <w:spacing w:line="240" w:lineRule="auto" w:before="53"/>
        <w:ind w:left="130"/>
        <w:rPr>
          <w:b w:val="0"/>
        </w:rPr>
      </w:pPr>
      <w:r>
        <w:rPr>
          <w:b w:val="0"/>
          <w:color w:val="005AAA"/>
          <w:spacing w:val="-2"/>
        </w:rPr>
        <w:t>EIGENSCHAFTEN</w:t>
      </w:r>
    </w:p>
    <w:p>
      <w:pPr>
        <w:pStyle w:val="BodyText"/>
        <w:spacing w:before="5"/>
        <w:rPr>
          <w:rFonts w:ascii="Gotham Book"/>
          <w:b w:val="0"/>
          <w:sz w:val="15"/>
        </w:rPr>
      </w:pPr>
    </w:p>
    <w:p>
      <w:pPr>
        <w:pStyle w:val="ListParagraph"/>
        <w:numPr>
          <w:ilvl w:val="0"/>
          <w:numId w:val="4"/>
        </w:numPr>
        <w:tabs>
          <w:tab w:pos="253" w:val="left" w:leader="none"/>
        </w:tabs>
        <w:spacing w:line="240" w:lineRule="auto" w:before="0" w:after="0"/>
        <w:ind w:left="253" w:right="0" w:hanging="124"/>
        <w:jc w:val="left"/>
        <w:rPr>
          <w:b w:val="0"/>
          <w:sz w:val="16"/>
        </w:rPr>
      </w:pPr>
      <w:r>
        <w:rPr>
          <w:b w:val="0"/>
          <w:color w:val="231F20"/>
          <w:sz w:val="16"/>
        </w:rPr>
        <w:t>Einfacher Einbau ohne Aufbruch des Schachtes bei </w:t>
      </w:r>
      <w:r>
        <w:rPr>
          <w:b w:val="0"/>
          <w:color w:val="231F20"/>
          <w:spacing w:val="-2"/>
          <w:sz w:val="16"/>
        </w:rPr>
        <w:t>Verzügen</w:t>
      </w:r>
    </w:p>
    <w:p>
      <w:pPr>
        <w:pStyle w:val="BodyText"/>
        <w:rPr>
          <w:b w:val="0"/>
        </w:rPr>
      </w:pPr>
    </w:p>
    <w:p>
      <w:pPr>
        <w:pStyle w:val="ListParagraph"/>
        <w:numPr>
          <w:ilvl w:val="0"/>
          <w:numId w:val="4"/>
        </w:numPr>
        <w:tabs>
          <w:tab w:pos="253" w:val="left" w:leader="none"/>
        </w:tabs>
        <w:spacing w:line="240" w:lineRule="auto" w:before="0" w:after="0"/>
        <w:ind w:left="253" w:right="0" w:hanging="124"/>
        <w:jc w:val="left"/>
        <w:rPr>
          <w:b w:val="0"/>
          <w:sz w:val="16"/>
        </w:rPr>
      </w:pPr>
      <w:r>
        <w:rPr>
          <w:b w:val="0"/>
          <w:color w:val="231F20"/>
          <w:sz w:val="16"/>
        </w:rPr>
        <w:t>Rußbrandbeständig oder </w:t>
      </w:r>
      <w:r>
        <w:rPr>
          <w:b w:val="0"/>
          <w:color w:val="231F20"/>
          <w:spacing w:val="-2"/>
          <w:sz w:val="16"/>
        </w:rPr>
        <w:t>feuchteunempfindlich</w:t>
      </w:r>
    </w:p>
    <w:p>
      <w:pPr>
        <w:pStyle w:val="BodyText"/>
        <w:rPr>
          <w:b w:val="0"/>
        </w:rPr>
      </w:pPr>
    </w:p>
    <w:p>
      <w:pPr>
        <w:pStyle w:val="ListParagraph"/>
        <w:numPr>
          <w:ilvl w:val="0"/>
          <w:numId w:val="4"/>
        </w:numPr>
        <w:tabs>
          <w:tab w:pos="253" w:val="left" w:leader="none"/>
        </w:tabs>
        <w:spacing w:line="240" w:lineRule="auto" w:before="0" w:after="0"/>
        <w:ind w:left="253" w:right="0" w:hanging="124"/>
        <w:jc w:val="left"/>
        <w:rPr>
          <w:b w:val="0"/>
          <w:sz w:val="16"/>
        </w:rPr>
      </w:pPr>
      <w:r>
        <w:rPr>
          <w:b w:val="0"/>
          <w:color w:val="231F20"/>
          <w:sz w:val="16"/>
        </w:rPr>
        <w:t>Innen glattwandig bei zweilagiger </w:t>
      </w:r>
      <w:r>
        <w:rPr>
          <w:b w:val="0"/>
          <w:color w:val="231F20"/>
          <w:spacing w:val="-2"/>
          <w:sz w:val="16"/>
        </w:rPr>
        <w:t>Ausführung</w:t>
      </w:r>
    </w:p>
    <w:p>
      <w:pPr>
        <w:pStyle w:val="BodyText"/>
        <w:rPr>
          <w:b w:val="0"/>
        </w:rPr>
      </w:pPr>
    </w:p>
    <w:p>
      <w:pPr>
        <w:pStyle w:val="ListParagraph"/>
        <w:numPr>
          <w:ilvl w:val="0"/>
          <w:numId w:val="4"/>
        </w:numPr>
        <w:tabs>
          <w:tab w:pos="253" w:val="left" w:leader="none"/>
        </w:tabs>
        <w:spacing w:line="240" w:lineRule="auto" w:before="0" w:after="0"/>
        <w:ind w:left="253" w:right="0" w:hanging="124"/>
        <w:jc w:val="left"/>
        <w:rPr>
          <w:b w:val="0"/>
          <w:sz w:val="16"/>
        </w:rPr>
      </w:pPr>
      <w:r>
        <w:rPr>
          <w:b w:val="0"/>
          <w:color w:val="231F20"/>
          <w:sz w:val="16"/>
        </w:rPr>
        <w:t>Kombinierbarkeit mit Basisteilen des Systems EW-</w:t>
      </w:r>
      <w:r>
        <w:rPr>
          <w:b w:val="0"/>
          <w:color w:val="231F20"/>
          <w:spacing w:val="-5"/>
          <w:sz w:val="16"/>
        </w:rPr>
        <w:t>FU</w:t>
      </w:r>
    </w:p>
    <w:p>
      <w:pPr>
        <w:pStyle w:val="Heading2"/>
        <w:spacing w:line="240" w:lineRule="auto" w:before="53"/>
        <w:ind w:left="130"/>
        <w:rPr>
          <w:b w:val="0"/>
        </w:rPr>
      </w:pPr>
      <w:r>
        <w:rPr/>
        <w:br w:type="column"/>
      </w:r>
      <w:r>
        <w:rPr>
          <w:b w:val="0"/>
          <w:color w:val="005AAA"/>
          <w:spacing w:val="-2"/>
        </w:rPr>
        <w:t>EINSATZBEREICHE</w:t>
      </w:r>
    </w:p>
    <w:p>
      <w:pPr>
        <w:pStyle w:val="BodyText"/>
        <w:spacing w:before="5"/>
        <w:rPr>
          <w:rFonts w:ascii="Gotham Book"/>
          <w:b w:val="0"/>
          <w:sz w:val="17"/>
        </w:rPr>
      </w:pPr>
    </w:p>
    <w:p>
      <w:pPr>
        <w:pStyle w:val="ListParagraph"/>
        <w:numPr>
          <w:ilvl w:val="0"/>
          <w:numId w:val="4"/>
        </w:numPr>
        <w:tabs>
          <w:tab w:pos="253" w:val="left" w:leader="none"/>
          <w:tab w:pos="273" w:val="left" w:leader="none"/>
        </w:tabs>
        <w:spacing w:line="240" w:lineRule="auto" w:before="0" w:after="0"/>
        <w:ind w:left="273" w:right="1619" w:hanging="144"/>
        <w:jc w:val="left"/>
        <w:rPr>
          <w:b w:val="0"/>
          <w:sz w:val="16"/>
        </w:rPr>
      </w:pPr>
      <w:r>
        <w:rPr>
          <w:b w:val="0"/>
          <w:color w:val="231F20"/>
          <w:sz w:val="16"/>
        </w:rPr>
        <w:t>Regelfeuerstätten</w:t>
      </w:r>
      <w:r>
        <w:rPr>
          <w:b w:val="0"/>
          <w:color w:val="231F20"/>
          <w:spacing w:val="-9"/>
          <w:sz w:val="16"/>
        </w:rPr>
        <w:t> </w:t>
      </w:r>
      <w:r>
        <w:rPr>
          <w:b w:val="0"/>
          <w:color w:val="231F20"/>
          <w:sz w:val="16"/>
        </w:rPr>
        <w:t>für</w:t>
      </w:r>
      <w:r>
        <w:rPr>
          <w:b w:val="0"/>
          <w:color w:val="231F20"/>
          <w:spacing w:val="-9"/>
          <w:sz w:val="16"/>
        </w:rPr>
        <w:t> </w:t>
      </w:r>
      <w:r>
        <w:rPr>
          <w:b w:val="0"/>
          <w:color w:val="231F20"/>
          <w:sz w:val="16"/>
        </w:rPr>
        <w:t>Öl,</w:t>
      </w:r>
      <w:r>
        <w:rPr>
          <w:b w:val="0"/>
          <w:color w:val="231F20"/>
          <w:spacing w:val="-9"/>
          <w:sz w:val="16"/>
        </w:rPr>
        <w:t> </w:t>
      </w:r>
      <w:r>
        <w:rPr>
          <w:b w:val="0"/>
          <w:color w:val="231F20"/>
          <w:sz w:val="16"/>
        </w:rPr>
        <w:t>Gas,</w:t>
      </w:r>
      <w:r>
        <w:rPr>
          <w:b w:val="0"/>
          <w:color w:val="231F20"/>
          <w:spacing w:val="-9"/>
          <w:sz w:val="16"/>
        </w:rPr>
        <w:t> </w:t>
      </w:r>
      <w:r>
        <w:rPr>
          <w:b w:val="0"/>
          <w:color w:val="231F20"/>
          <w:sz w:val="16"/>
        </w:rPr>
        <w:t>Festbrennstoffe (naturbelassenes Holz, Koks, Torf, Kohle*)</w:t>
      </w:r>
    </w:p>
    <w:p>
      <w:pPr>
        <w:pStyle w:val="BodyText"/>
        <w:spacing w:before="9"/>
        <w:rPr>
          <w:b w:val="0"/>
          <w:sz w:val="15"/>
        </w:rPr>
      </w:pPr>
    </w:p>
    <w:p>
      <w:pPr>
        <w:spacing w:before="0"/>
        <w:ind w:left="129" w:right="0" w:firstLine="0"/>
        <w:jc w:val="left"/>
        <w:rPr>
          <w:b w:val="0"/>
          <w:sz w:val="14"/>
        </w:rPr>
      </w:pPr>
      <w:r>
        <w:rPr>
          <w:b w:val="0"/>
          <w:color w:val="231F20"/>
          <w:sz w:val="14"/>
        </w:rPr>
        <w:t>* ausgenommen Anthrazitkohle aus </w:t>
      </w:r>
      <w:r>
        <w:rPr>
          <w:b w:val="0"/>
          <w:color w:val="231F20"/>
          <w:spacing w:val="-2"/>
          <w:sz w:val="14"/>
        </w:rPr>
        <w:t>Ibbenbüren</w:t>
      </w:r>
    </w:p>
    <w:p>
      <w:pPr>
        <w:spacing w:after="0"/>
        <w:jc w:val="left"/>
        <w:rPr>
          <w:sz w:val="14"/>
        </w:rPr>
        <w:sectPr>
          <w:type w:val="continuous"/>
          <w:pgSz w:w="11910" w:h="16840"/>
          <w:pgMar w:top="480" w:bottom="0" w:left="460" w:right="460"/>
          <w:cols w:num="2" w:equalWidth="0">
            <w:col w:w="5133" w:space="353"/>
            <w:col w:w="5504"/>
          </w:cols>
        </w:sectPr>
      </w:pPr>
    </w:p>
    <w:p>
      <w:pPr>
        <w:pStyle w:val="BodyText"/>
        <w:rPr>
          <w:b w:val="0"/>
          <w:sz w:val="20"/>
        </w:rPr>
      </w:pPr>
      <w:r>
        <w:rPr/>
        <mc:AlternateContent>
          <mc:Choice Requires="wps">
            <w:drawing>
              <wp:anchor distT="0" distB="0" distL="0" distR="0" allowOverlap="1" layoutInCell="1" locked="0" behindDoc="1" simplePos="0" relativeHeight="487452672">
                <wp:simplePos x="0" y="0"/>
                <wp:positionH relativeFrom="page">
                  <wp:posOffset>0</wp:posOffset>
                </wp:positionH>
                <wp:positionV relativeFrom="page">
                  <wp:posOffset>0</wp:posOffset>
                </wp:positionV>
                <wp:extent cx="7560309" cy="1024255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7560309" cy="10242550"/>
                          <a:chExt cx="7560309" cy="10242550"/>
                        </a:xfrm>
                      </wpg:grpSpPr>
                      <wps:wsp>
                        <wps:cNvPr id="10" name="Graphic 10"/>
                        <wps:cNvSpPr/>
                        <wps:spPr>
                          <a:xfrm>
                            <a:off x="0" y="0"/>
                            <a:ext cx="7560309" cy="10242550"/>
                          </a:xfrm>
                          <a:custGeom>
                            <a:avLst/>
                            <a:gdLst/>
                            <a:ahLst/>
                            <a:cxnLst/>
                            <a:rect l="l" t="t" r="r" b="b"/>
                            <a:pathLst>
                              <a:path w="7560309" h="10242550">
                                <a:moveTo>
                                  <a:pt x="7559992" y="0"/>
                                </a:moveTo>
                                <a:lnTo>
                                  <a:pt x="0" y="0"/>
                                </a:lnTo>
                                <a:lnTo>
                                  <a:pt x="0" y="10242003"/>
                                </a:lnTo>
                                <a:lnTo>
                                  <a:pt x="7559992" y="10242003"/>
                                </a:lnTo>
                                <a:lnTo>
                                  <a:pt x="7559992"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360005" y="313674"/>
                            <a:ext cx="363664" cy="481571"/>
                          </a:xfrm>
                          <a:prstGeom prst="rect">
                            <a:avLst/>
                          </a:prstGeom>
                        </pic:spPr>
                      </pic:pic>
                      <wps:wsp>
                        <wps:cNvPr id="12" name="Graphic 12"/>
                        <wps:cNvSpPr/>
                        <wps:spPr>
                          <a:xfrm>
                            <a:off x="374040" y="903183"/>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pic:pic>
                        <pic:nvPicPr>
                          <pic:cNvPr id="13" name="Image 13"/>
                          <pic:cNvPicPr/>
                        </pic:nvPicPr>
                        <pic:blipFill>
                          <a:blip r:embed="rId9" cstate="print"/>
                          <a:stretch>
                            <a:fillRect/>
                          </a:stretch>
                        </pic:blipFill>
                        <pic:spPr>
                          <a:xfrm>
                            <a:off x="4405771" y="934722"/>
                            <a:ext cx="2504118" cy="4190273"/>
                          </a:xfrm>
                          <a:prstGeom prst="rect">
                            <a:avLst/>
                          </a:prstGeom>
                        </pic:spPr>
                      </pic:pic>
                      <pic:pic>
                        <pic:nvPicPr>
                          <pic:cNvPr id="14" name="Image 14"/>
                          <pic:cNvPicPr/>
                        </pic:nvPicPr>
                        <pic:blipFill>
                          <a:blip r:embed="rId10" cstate="print"/>
                          <a:stretch>
                            <a:fillRect/>
                          </a:stretch>
                        </pic:blipFill>
                        <pic:spPr>
                          <a:xfrm>
                            <a:off x="2826245" y="5274018"/>
                            <a:ext cx="538784" cy="535698"/>
                          </a:xfrm>
                          <a:prstGeom prst="rect">
                            <a:avLst/>
                          </a:prstGeom>
                        </pic:spPr>
                      </pic:pic>
                      <pic:pic>
                        <pic:nvPicPr>
                          <pic:cNvPr id="15" name="Image 15"/>
                          <pic:cNvPicPr/>
                        </pic:nvPicPr>
                        <pic:blipFill>
                          <a:blip r:embed="rId11" cstate="print"/>
                          <a:stretch>
                            <a:fillRect/>
                          </a:stretch>
                        </pic:blipFill>
                        <pic:spPr>
                          <a:xfrm>
                            <a:off x="4052328" y="5274018"/>
                            <a:ext cx="538806" cy="535697"/>
                          </a:xfrm>
                          <a:prstGeom prst="rect">
                            <a:avLst/>
                          </a:prstGeom>
                        </pic:spPr>
                      </pic:pic>
                      <pic:pic>
                        <pic:nvPicPr>
                          <pic:cNvPr id="16" name="Image 16"/>
                          <pic:cNvPicPr/>
                        </pic:nvPicPr>
                        <pic:blipFill>
                          <a:blip r:embed="rId12" cstate="print"/>
                          <a:stretch>
                            <a:fillRect/>
                          </a:stretch>
                        </pic:blipFill>
                        <pic:spPr>
                          <a:xfrm>
                            <a:off x="374040" y="5274018"/>
                            <a:ext cx="538832" cy="535698"/>
                          </a:xfrm>
                          <a:prstGeom prst="rect">
                            <a:avLst/>
                          </a:prstGeom>
                        </pic:spPr>
                      </pic:pic>
                      <pic:pic>
                        <pic:nvPicPr>
                          <pic:cNvPr id="17" name="Image 17"/>
                          <pic:cNvPicPr/>
                        </pic:nvPicPr>
                        <pic:blipFill>
                          <a:blip r:embed="rId13" cstate="print"/>
                          <a:stretch>
                            <a:fillRect/>
                          </a:stretch>
                        </pic:blipFill>
                        <pic:spPr>
                          <a:xfrm>
                            <a:off x="3439281" y="5274018"/>
                            <a:ext cx="538803" cy="535716"/>
                          </a:xfrm>
                          <a:prstGeom prst="rect">
                            <a:avLst/>
                          </a:prstGeom>
                        </pic:spPr>
                      </pic:pic>
                      <pic:pic>
                        <pic:nvPicPr>
                          <pic:cNvPr id="18" name="Image 18"/>
                          <pic:cNvPicPr/>
                        </pic:nvPicPr>
                        <pic:blipFill>
                          <a:blip r:embed="rId14" cstate="print"/>
                          <a:stretch>
                            <a:fillRect/>
                          </a:stretch>
                        </pic:blipFill>
                        <pic:spPr>
                          <a:xfrm>
                            <a:off x="1600143" y="5274018"/>
                            <a:ext cx="538790" cy="535698"/>
                          </a:xfrm>
                          <a:prstGeom prst="rect">
                            <a:avLst/>
                          </a:prstGeom>
                        </pic:spPr>
                      </pic:pic>
                      <pic:pic>
                        <pic:nvPicPr>
                          <pic:cNvPr id="19" name="Image 19"/>
                          <pic:cNvPicPr/>
                        </pic:nvPicPr>
                        <pic:blipFill>
                          <a:blip r:embed="rId15" cstate="print"/>
                          <a:stretch>
                            <a:fillRect/>
                          </a:stretch>
                        </pic:blipFill>
                        <pic:spPr>
                          <a:xfrm>
                            <a:off x="987097" y="5274018"/>
                            <a:ext cx="538807" cy="535698"/>
                          </a:xfrm>
                          <a:prstGeom prst="rect">
                            <a:avLst/>
                          </a:prstGeom>
                        </pic:spPr>
                      </pic:pic>
                      <pic:pic>
                        <pic:nvPicPr>
                          <pic:cNvPr id="20" name="Image 20"/>
                          <pic:cNvPicPr/>
                        </pic:nvPicPr>
                        <pic:blipFill>
                          <a:blip r:embed="rId16" cstate="print"/>
                          <a:stretch>
                            <a:fillRect/>
                          </a:stretch>
                        </pic:blipFill>
                        <pic:spPr>
                          <a:xfrm>
                            <a:off x="2213190" y="5274018"/>
                            <a:ext cx="538806" cy="535697"/>
                          </a:xfrm>
                          <a:prstGeom prst="rect">
                            <a:avLst/>
                          </a:prstGeom>
                        </pic:spPr>
                      </pic:pic>
                      <wps:wsp>
                        <wps:cNvPr id="21" name="Graphic 21"/>
                        <wps:cNvSpPr/>
                        <wps:spPr>
                          <a:xfrm>
                            <a:off x="389528" y="6011522"/>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wps:wsp>
                        <wps:cNvPr id="22" name="Graphic 22"/>
                        <wps:cNvSpPr/>
                        <wps:spPr>
                          <a:xfrm>
                            <a:off x="393125" y="7718928"/>
                            <a:ext cx="6816090" cy="1270"/>
                          </a:xfrm>
                          <a:custGeom>
                            <a:avLst/>
                            <a:gdLst/>
                            <a:ahLst/>
                            <a:cxnLst/>
                            <a:rect l="l" t="t" r="r" b="b"/>
                            <a:pathLst>
                              <a:path w="6816090" h="0">
                                <a:moveTo>
                                  <a:pt x="0" y="0"/>
                                </a:moveTo>
                                <a:lnTo>
                                  <a:pt x="6816013" y="0"/>
                                </a:lnTo>
                              </a:path>
                            </a:pathLst>
                          </a:custGeom>
                          <a:ln w="6350">
                            <a:solidFill>
                              <a:srgbClr val="005AA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15pt;width:595.3pt;height:806.5pt;mso-position-horizontal-relative:page;mso-position-vertical-relative:page;z-index:-15863808" id="docshapegroup6" coordorigin="0,0" coordsize="11906,16130">
                <v:rect style="position:absolute;left:0;top:0;width:11906;height:16130" id="docshape7" filled="true" fillcolor="#ffffff" stroked="false">
                  <v:fill type="solid"/>
                </v:rect>
                <v:shape style="position:absolute;left:566;top:493;width:573;height:759" type="#_x0000_t75" id="docshape8" stroked="false">
                  <v:imagedata r:id="rId8" o:title=""/>
                </v:shape>
                <v:line style="position:absolute" from="589,1422" to="11329,1422" stroked="true" strokeweight=".5pt" strokecolor="#005aaa">
                  <v:stroke dashstyle="solid"/>
                </v:line>
                <v:shape style="position:absolute;left:6938;top:1472;width:3944;height:6599" type="#_x0000_t75" id="docshape9" stroked="false">
                  <v:imagedata r:id="rId9" o:title=""/>
                </v:shape>
                <v:shape style="position:absolute;left:4450;top:8305;width:849;height:844" type="#_x0000_t75" id="docshape10" stroked="false">
                  <v:imagedata r:id="rId10" o:title=""/>
                </v:shape>
                <v:shape style="position:absolute;left:6381;top:8305;width:849;height:844" type="#_x0000_t75" id="docshape11" stroked="false">
                  <v:imagedata r:id="rId11" o:title=""/>
                </v:shape>
                <v:shape style="position:absolute;left:589;top:8305;width:849;height:844" type="#_x0000_t75" id="docshape12" stroked="false">
                  <v:imagedata r:id="rId12" o:title=""/>
                </v:shape>
                <v:shape style="position:absolute;left:5416;top:8305;width:849;height:844" type="#_x0000_t75" id="docshape13" stroked="false">
                  <v:imagedata r:id="rId13" o:title=""/>
                </v:shape>
                <v:shape style="position:absolute;left:2519;top:8305;width:849;height:844" type="#_x0000_t75" id="docshape14" stroked="false">
                  <v:imagedata r:id="rId14" o:title=""/>
                </v:shape>
                <v:shape style="position:absolute;left:1554;top:8305;width:849;height:844" type="#_x0000_t75" id="docshape15" stroked="false">
                  <v:imagedata r:id="rId15" o:title=""/>
                </v:shape>
                <v:shape style="position:absolute;left:3485;top:8305;width:849;height:844" type="#_x0000_t75" id="docshape16" stroked="false">
                  <v:imagedata r:id="rId16" o:title=""/>
                </v:shape>
                <v:line style="position:absolute" from="613,9467" to="11353,9467" stroked="true" strokeweight=".5pt" strokecolor="#005aaa">
                  <v:stroke dashstyle="solid"/>
                </v:line>
                <v:line style="position:absolute" from="619,12156" to="11353,12156" stroked="true" strokeweight=".5pt" strokecolor="#005aaa">
                  <v:stroke dashstyle="solid"/>
                </v:line>
                <w10:wrap type="none"/>
              </v:group>
            </w:pict>
          </mc:Fallback>
        </mc:AlternateContent>
      </w:r>
    </w:p>
    <w:p>
      <w:pPr>
        <w:pStyle w:val="BodyText"/>
        <w:rPr>
          <w:b w:val="0"/>
          <w:sz w:val="20"/>
        </w:rPr>
      </w:pPr>
    </w:p>
    <w:p>
      <w:pPr>
        <w:pStyle w:val="BodyText"/>
        <w:rPr>
          <w:b w:val="0"/>
          <w:sz w:val="20"/>
        </w:rPr>
      </w:pPr>
    </w:p>
    <w:p>
      <w:pPr>
        <w:pStyle w:val="BodyText"/>
        <w:spacing w:before="11"/>
        <w:rPr>
          <w:b w:val="0"/>
          <w:sz w:val="15"/>
        </w:rPr>
      </w:pPr>
    </w:p>
    <w:p>
      <w:pPr>
        <w:pStyle w:val="Heading2"/>
        <w:spacing w:before="1"/>
        <w:ind w:left="141"/>
        <w:rPr>
          <w:b w:val="0"/>
        </w:rPr>
      </w:pPr>
      <w:r>
        <w:rPr>
          <w:b w:val="0"/>
          <w:color w:val="005AAA"/>
        </w:rPr>
        <w:t>CE-</w:t>
      </w:r>
      <w:r>
        <w:rPr>
          <w:b w:val="0"/>
          <w:color w:val="005AAA"/>
          <w:spacing w:val="-2"/>
        </w:rPr>
        <w:t>ZERTIFIKATSNUMMER</w:t>
      </w:r>
    </w:p>
    <w:p>
      <w:pPr>
        <w:spacing w:line="189" w:lineRule="exact" w:before="0"/>
        <w:ind w:left="139" w:right="0" w:firstLine="0"/>
        <w:jc w:val="left"/>
        <w:rPr>
          <w:b w:val="0"/>
          <w:sz w:val="16"/>
        </w:rPr>
      </w:pPr>
      <w:r>
        <w:rPr>
          <w:b w:val="0"/>
          <w:color w:val="231F20"/>
          <w:sz w:val="16"/>
        </w:rPr>
        <w:t>0036 CPR 9174 </w:t>
      </w:r>
      <w:r>
        <w:rPr>
          <w:b w:val="0"/>
          <w:color w:val="231F20"/>
          <w:spacing w:val="-5"/>
          <w:sz w:val="16"/>
        </w:rPr>
        <w:t>013</w:t>
      </w:r>
    </w:p>
    <w:p>
      <w:pPr>
        <w:pStyle w:val="Heading2"/>
        <w:spacing w:before="66"/>
        <w:ind w:left="141"/>
        <w:rPr>
          <w:b w:val="0"/>
        </w:rPr>
      </w:pPr>
      <w:r>
        <w:rPr>
          <w:b w:val="0"/>
          <w:color w:val="005AAA"/>
        </w:rPr>
        <w:t>CE-KLASSIFIZIERUNGEN</w:t>
      </w:r>
      <w:r>
        <w:rPr>
          <w:b w:val="0"/>
          <w:color w:val="005AAA"/>
          <w:spacing w:val="9"/>
        </w:rPr>
        <w:t> </w:t>
      </w:r>
      <w:r>
        <w:rPr>
          <w:b w:val="0"/>
          <w:color w:val="005AAA"/>
        </w:rPr>
        <w:t>NACH</w:t>
      </w:r>
      <w:r>
        <w:rPr>
          <w:b w:val="0"/>
          <w:color w:val="005AAA"/>
          <w:spacing w:val="10"/>
        </w:rPr>
        <w:t> </w:t>
      </w:r>
      <w:r>
        <w:rPr>
          <w:b w:val="0"/>
          <w:color w:val="005AAA"/>
        </w:rPr>
        <w:t>DIN</w:t>
      </w:r>
      <w:r>
        <w:rPr>
          <w:b w:val="0"/>
          <w:color w:val="005AAA"/>
          <w:spacing w:val="10"/>
        </w:rPr>
        <w:t> </w:t>
      </w:r>
      <w:r>
        <w:rPr>
          <w:b w:val="0"/>
          <w:color w:val="005AAA"/>
        </w:rPr>
        <w:t>EN</w:t>
      </w:r>
      <w:r>
        <w:rPr>
          <w:b w:val="0"/>
          <w:color w:val="005AAA"/>
          <w:spacing w:val="9"/>
        </w:rPr>
        <w:t> </w:t>
      </w:r>
      <w:r>
        <w:rPr>
          <w:b w:val="0"/>
          <w:color w:val="005AAA"/>
        </w:rPr>
        <w:t>1856</w:t>
      </w:r>
      <w:r>
        <w:rPr>
          <w:b w:val="0"/>
          <w:color w:val="005AAA"/>
          <w:spacing w:val="7"/>
        </w:rPr>
        <w:t> </w:t>
      </w:r>
      <w:r>
        <w:rPr>
          <w:b w:val="0"/>
          <w:color w:val="005AAA"/>
        </w:rPr>
        <w:t>-</w:t>
      </w:r>
      <w:r>
        <w:rPr>
          <w:b w:val="0"/>
          <w:color w:val="005AAA"/>
          <w:spacing w:val="8"/>
        </w:rPr>
        <w:t> </w:t>
      </w:r>
      <w:r>
        <w:rPr>
          <w:b w:val="0"/>
          <w:color w:val="005AAA"/>
          <w:spacing w:val="-10"/>
        </w:rPr>
        <w:t>2</w:t>
      </w:r>
    </w:p>
    <w:p>
      <w:pPr>
        <w:pStyle w:val="BodyText"/>
        <w:tabs>
          <w:tab w:pos="3019" w:val="left" w:leader="none"/>
        </w:tabs>
        <w:ind w:left="139" w:right="5386"/>
        <w:rPr>
          <w:b w:val="0"/>
        </w:rPr>
      </w:pPr>
      <w:r>
        <w:rPr>
          <w:b w:val="0"/>
          <w:color w:val="005AAA"/>
        </w:rPr>
        <w:t>Flex einlagig</w:t>
        <w:tab/>
        <w:t>Flex zweilagig 2x 0,08 = 0,16 </w:t>
      </w:r>
      <w:r>
        <w:rPr>
          <w:b w:val="0"/>
          <w:color w:val="231F20"/>
        </w:rPr>
        <w:t>T200 - N1 - W - V2 - L50008 - O</w:t>
        <w:tab/>
        <w:t>T200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w:t>
      </w:r>
      <w:r>
        <w:rPr>
          <w:b w:val="0"/>
          <w:color w:val="231F20"/>
          <w:spacing w:val="-4"/>
        </w:rPr>
        <w:t> </w:t>
      </w:r>
      <w:r>
        <w:rPr>
          <w:b w:val="0"/>
          <w:color w:val="231F20"/>
        </w:rPr>
        <w:t>-</w:t>
      </w:r>
      <w:r>
        <w:rPr>
          <w:b w:val="0"/>
          <w:color w:val="231F20"/>
          <w:spacing w:val="-4"/>
        </w:rPr>
        <w:t> </w:t>
      </w:r>
      <w:r>
        <w:rPr>
          <w:b w:val="0"/>
          <w:color w:val="231F20"/>
        </w:rPr>
        <w:t>L50008</w:t>
      </w:r>
      <w:r>
        <w:rPr>
          <w:b w:val="0"/>
          <w:color w:val="231F20"/>
          <w:spacing w:val="-4"/>
        </w:rPr>
        <w:t> </w:t>
      </w:r>
      <w:r>
        <w:rPr>
          <w:b w:val="0"/>
          <w:color w:val="231F20"/>
        </w:rPr>
        <w:t>-</w:t>
      </w:r>
      <w:r>
        <w:rPr>
          <w:b w:val="0"/>
          <w:color w:val="231F20"/>
          <w:spacing w:val="-4"/>
        </w:rPr>
        <w:t> </w:t>
      </w:r>
      <w:r>
        <w:rPr>
          <w:b w:val="0"/>
          <w:color w:val="231F20"/>
        </w:rPr>
        <w:t>O T400 - N1 - W - V2 - L50008 - G</w:t>
        <w:tab/>
        <w:t>T400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w:t>
      </w:r>
      <w:r>
        <w:rPr>
          <w:b w:val="0"/>
          <w:color w:val="231F20"/>
          <w:spacing w:val="-4"/>
        </w:rPr>
        <w:t> </w:t>
      </w:r>
      <w:r>
        <w:rPr>
          <w:b w:val="0"/>
          <w:color w:val="231F20"/>
        </w:rPr>
        <w:t>-</w:t>
      </w:r>
      <w:r>
        <w:rPr>
          <w:b w:val="0"/>
          <w:color w:val="231F20"/>
          <w:spacing w:val="-4"/>
        </w:rPr>
        <w:t> </w:t>
      </w:r>
      <w:r>
        <w:rPr>
          <w:b w:val="0"/>
          <w:color w:val="231F20"/>
        </w:rPr>
        <w:t>L50008</w:t>
      </w:r>
      <w:r>
        <w:rPr>
          <w:b w:val="0"/>
          <w:color w:val="231F20"/>
          <w:spacing w:val="-4"/>
        </w:rPr>
        <w:t> </w:t>
      </w:r>
      <w:r>
        <w:rPr>
          <w:b w:val="0"/>
          <w:color w:val="231F20"/>
        </w:rPr>
        <w:t>-</w:t>
      </w:r>
      <w:r>
        <w:rPr>
          <w:b w:val="0"/>
          <w:color w:val="231F20"/>
          <w:spacing w:val="-4"/>
        </w:rPr>
        <w:t> </w:t>
      </w:r>
      <w:r>
        <w:rPr>
          <w:b w:val="0"/>
          <w:color w:val="231F20"/>
        </w:rPr>
        <w:t>G T600 - N1 - W - V2 - L50008 - </w:t>
      </w:r>
      <w:r>
        <w:rPr>
          <w:b w:val="0"/>
          <w:color w:val="231F20"/>
          <w:spacing w:val="-10"/>
        </w:rPr>
        <w:t>G</w:t>
      </w:r>
      <w:r>
        <w:rPr>
          <w:b w:val="0"/>
          <w:color w:val="231F20"/>
        </w:rPr>
        <w:tab/>
        <w:t>T600 - N1 - W - V2 - L50008 - </w:t>
      </w:r>
      <w:r>
        <w:rPr>
          <w:b w:val="0"/>
          <w:color w:val="231F20"/>
          <w:spacing w:val="-10"/>
        </w:rPr>
        <w:t>G</w:t>
      </w:r>
    </w:p>
    <w:p>
      <w:pPr>
        <w:pStyle w:val="BodyText"/>
        <w:spacing w:before="9"/>
        <w:rPr>
          <w:b w:val="0"/>
          <w:sz w:val="15"/>
        </w:rPr>
      </w:pPr>
    </w:p>
    <w:p>
      <w:pPr>
        <w:pStyle w:val="BodyText"/>
        <w:ind w:left="139"/>
        <w:jc w:val="both"/>
        <w:rPr>
          <w:b w:val="0"/>
        </w:rPr>
      </w:pPr>
      <w:r>
        <w:rPr>
          <w:b w:val="0"/>
          <w:color w:val="005AAA"/>
        </w:rPr>
        <w:t>starre Innenrohre EW-</w:t>
      </w:r>
      <w:r>
        <w:rPr>
          <w:b w:val="0"/>
          <w:color w:val="005AAA"/>
          <w:spacing w:val="-5"/>
        </w:rPr>
        <w:t>FU</w:t>
      </w:r>
    </w:p>
    <w:p>
      <w:pPr>
        <w:pStyle w:val="Heading3"/>
        <w:ind w:left="139" w:right="8264"/>
        <w:jc w:val="both"/>
        <w:rPr>
          <w:b w:val="0"/>
        </w:rPr>
      </w:pPr>
      <w:r>
        <w:rPr>
          <w:b w:val="0"/>
          <w:color w:val="231F20"/>
        </w:rPr>
        <w:t>T200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w:t>
      </w:r>
      <w:r>
        <w:rPr>
          <w:b w:val="0"/>
          <w:color w:val="231F20"/>
          <w:spacing w:val="-4"/>
        </w:rPr>
        <w:t> </w:t>
      </w:r>
      <w:r>
        <w:rPr>
          <w:b w:val="0"/>
          <w:color w:val="231F20"/>
        </w:rPr>
        <w:t>-</w:t>
      </w:r>
      <w:r>
        <w:rPr>
          <w:b w:val="0"/>
          <w:color w:val="231F20"/>
          <w:spacing w:val="-4"/>
        </w:rPr>
        <w:t> </w:t>
      </w:r>
      <w:r>
        <w:rPr>
          <w:b w:val="0"/>
          <w:color w:val="231F20"/>
        </w:rPr>
        <w:t>L50060</w:t>
      </w:r>
      <w:r>
        <w:rPr>
          <w:b w:val="0"/>
          <w:color w:val="231F20"/>
          <w:spacing w:val="-4"/>
        </w:rPr>
        <w:t> </w:t>
      </w:r>
      <w:r>
        <w:rPr>
          <w:b w:val="0"/>
          <w:color w:val="231F20"/>
        </w:rPr>
        <w:t>-</w:t>
      </w:r>
      <w:r>
        <w:rPr>
          <w:b w:val="0"/>
          <w:color w:val="231F20"/>
          <w:spacing w:val="-4"/>
        </w:rPr>
        <w:t> </w:t>
      </w:r>
      <w:r>
        <w:rPr>
          <w:b w:val="0"/>
          <w:color w:val="231F20"/>
        </w:rPr>
        <w:t>O T400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w:t>
      </w:r>
      <w:r>
        <w:rPr>
          <w:b w:val="0"/>
          <w:color w:val="231F20"/>
          <w:spacing w:val="-4"/>
        </w:rPr>
        <w:t> </w:t>
      </w:r>
      <w:r>
        <w:rPr>
          <w:b w:val="0"/>
          <w:color w:val="231F20"/>
        </w:rPr>
        <w:t>-</w:t>
      </w:r>
      <w:r>
        <w:rPr>
          <w:b w:val="0"/>
          <w:color w:val="231F20"/>
          <w:spacing w:val="-4"/>
        </w:rPr>
        <w:t> </w:t>
      </w:r>
      <w:r>
        <w:rPr>
          <w:b w:val="0"/>
          <w:color w:val="231F20"/>
        </w:rPr>
        <w:t>L50060</w:t>
      </w:r>
      <w:r>
        <w:rPr>
          <w:b w:val="0"/>
          <w:color w:val="231F20"/>
          <w:spacing w:val="-4"/>
        </w:rPr>
        <w:t> </w:t>
      </w:r>
      <w:r>
        <w:rPr>
          <w:b w:val="0"/>
          <w:color w:val="231F20"/>
        </w:rPr>
        <w:t>-</w:t>
      </w:r>
      <w:r>
        <w:rPr>
          <w:b w:val="0"/>
          <w:color w:val="231F20"/>
          <w:spacing w:val="-4"/>
        </w:rPr>
        <w:t> </w:t>
      </w:r>
      <w:r>
        <w:rPr>
          <w:b w:val="0"/>
          <w:color w:val="231F20"/>
        </w:rPr>
        <w:t>G T600 - N1 - W - V2 - L50060 - </w:t>
      </w:r>
      <w:r>
        <w:rPr>
          <w:b w:val="0"/>
          <w:color w:val="231F20"/>
          <w:spacing w:val="-10"/>
        </w:rPr>
        <w:t>G</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6"/>
        <w:rPr>
          <w:b w:val="0"/>
          <w:sz w:val="24"/>
        </w:rPr>
      </w:pPr>
    </w:p>
    <w:p>
      <w:pPr>
        <w:spacing w:before="72"/>
        <w:ind w:left="0" w:right="333" w:firstLine="0"/>
        <w:jc w:val="right"/>
        <w:rPr>
          <w:rFonts w:ascii="Gotham Book"/>
          <w:b w:val="0"/>
          <w:sz w:val="12"/>
        </w:rPr>
      </w:pPr>
      <w:r>
        <w:rPr>
          <w:rFonts w:ascii="Gotham Book"/>
          <w:b w:val="0"/>
          <w:color w:val="231F20"/>
          <w:sz w:val="12"/>
        </w:rPr>
        <w:t>3</w:t>
      </w:r>
    </w:p>
    <w:sectPr>
      <w:type w:val="continuous"/>
      <w:pgSz w:w="11910" w:h="16840"/>
      <w:pgMar w:top="480" w:bottom="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 Light">
    <w:altName w:val="Gotham Light"/>
    <w:charset w:val="0"/>
    <w:family w:val="auto"/>
    <w:pitch w:val="variable"/>
  </w:font>
  <w:font w:name="Gotham Book">
    <w:altName w:val="Gotham Book"/>
    <w:charset w:val="0"/>
    <w:family w:val="auto"/>
    <w:pitch w:val="variable"/>
  </w:font>
  <w:font w:name="Gotham Bold">
    <w:altName w:val="Gotham 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73" w:hanging="125"/>
      </w:pPr>
      <w:rPr>
        <w:rFonts w:hint="default" w:ascii="Gotham Book" w:hAnsi="Gotham Book" w:eastAsia="Gotham Book" w:cs="Gotham Book"/>
        <w:b w:val="0"/>
        <w:bCs w:val="0"/>
        <w:i w:val="0"/>
        <w:iCs w:val="0"/>
        <w:color w:val="231F20"/>
        <w:spacing w:val="0"/>
        <w:w w:val="100"/>
        <w:sz w:val="16"/>
        <w:szCs w:val="16"/>
        <w:lang w:val="de-DE" w:eastAsia="en-US" w:bidi="ar-SA"/>
      </w:rPr>
    </w:lvl>
    <w:lvl w:ilvl="1">
      <w:start w:val="0"/>
      <w:numFmt w:val="bullet"/>
      <w:lvlText w:val="•"/>
      <w:lvlJc w:val="left"/>
      <w:pPr>
        <w:ind w:left="765" w:hanging="125"/>
      </w:pPr>
      <w:rPr>
        <w:rFonts w:hint="default"/>
        <w:lang w:val="de-DE" w:eastAsia="en-US" w:bidi="ar-SA"/>
      </w:rPr>
    </w:lvl>
    <w:lvl w:ilvl="2">
      <w:start w:val="0"/>
      <w:numFmt w:val="bullet"/>
      <w:lvlText w:val="•"/>
      <w:lvlJc w:val="left"/>
      <w:pPr>
        <w:ind w:left="1250" w:hanging="125"/>
      </w:pPr>
      <w:rPr>
        <w:rFonts w:hint="default"/>
        <w:lang w:val="de-DE" w:eastAsia="en-US" w:bidi="ar-SA"/>
      </w:rPr>
    </w:lvl>
    <w:lvl w:ilvl="3">
      <w:start w:val="0"/>
      <w:numFmt w:val="bullet"/>
      <w:lvlText w:val="•"/>
      <w:lvlJc w:val="left"/>
      <w:pPr>
        <w:ind w:left="1735" w:hanging="125"/>
      </w:pPr>
      <w:rPr>
        <w:rFonts w:hint="default"/>
        <w:lang w:val="de-DE" w:eastAsia="en-US" w:bidi="ar-SA"/>
      </w:rPr>
    </w:lvl>
    <w:lvl w:ilvl="4">
      <w:start w:val="0"/>
      <w:numFmt w:val="bullet"/>
      <w:lvlText w:val="•"/>
      <w:lvlJc w:val="left"/>
      <w:pPr>
        <w:ind w:left="2220" w:hanging="125"/>
      </w:pPr>
      <w:rPr>
        <w:rFonts w:hint="default"/>
        <w:lang w:val="de-DE" w:eastAsia="en-US" w:bidi="ar-SA"/>
      </w:rPr>
    </w:lvl>
    <w:lvl w:ilvl="5">
      <w:start w:val="0"/>
      <w:numFmt w:val="bullet"/>
      <w:lvlText w:val="•"/>
      <w:lvlJc w:val="left"/>
      <w:pPr>
        <w:ind w:left="2706" w:hanging="125"/>
      </w:pPr>
      <w:rPr>
        <w:rFonts w:hint="default"/>
        <w:lang w:val="de-DE" w:eastAsia="en-US" w:bidi="ar-SA"/>
      </w:rPr>
    </w:lvl>
    <w:lvl w:ilvl="6">
      <w:start w:val="0"/>
      <w:numFmt w:val="bullet"/>
      <w:lvlText w:val="•"/>
      <w:lvlJc w:val="left"/>
      <w:pPr>
        <w:ind w:left="3191" w:hanging="125"/>
      </w:pPr>
      <w:rPr>
        <w:rFonts w:hint="default"/>
        <w:lang w:val="de-DE" w:eastAsia="en-US" w:bidi="ar-SA"/>
      </w:rPr>
    </w:lvl>
    <w:lvl w:ilvl="7">
      <w:start w:val="0"/>
      <w:numFmt w:val="bullet"/>
      <w:lvlText w:val="•"/>
      <w:lvlJc w:val="left"/>
      <w:pPr>
        <w:ind w:left="3676" w:hanging="125"/>
      </w:pPr>
      <w:rPr>
        <w:rFonts w:hint="default"/>
        <w:lang w:val="de-DE" w:eastAsia="en-US" w:bidi="ar-SA"/>
      </w:rPr>
    </w:lvl>
    <w:lvl w:ilvl="8">
      <w:start w:val="0"/>
      <w:numFmt w:val="bullet"/>
      <w:lvlText w:val="•"/>
      <w:lvlJc w:val="left"/>
      <w:pPr>
        <w:ind w:left="4161" w:hanging="125"/>
      </w:pPr>
      <w:rPr>
        <w:rFonts w:hint="default"/>
        <w:lang w:val="de-DE" w:eastAsia="en-US" w:bidi="ar-SA"/>
      </w:rPr>
    </w:lvl>
  </w:abstractNum>
  <w:abstractNum w:abstractNumId="2">
    <w:multiLevelType w:val="hybridMultilevel"/>
    <w:lvl w:ilvl="0">
      <w:start w:val="3"/>
      <w:numFmt w:val="decimal"/>
      <w:lvlText w:val="%1."/>
      <w:lvlJc w:val="left"/>
      <w:pPr>
        <w:ind w:left="340" w:hanging="232"/>
        <w:jc w:val="left"/>
      </w:pPr>
      <w:rPr>
        <w:rFonts w:hint="default" w:ascii="Gotham Book" w:hAnsi="Gotham Book" w:eastAsia="Gotham Book" w:cs="Gotham Book"/>
        <w:b w:val="0"/>
        <w:bCs w:val="0"/>
        <w:i w:val="0"/>
        <w:iCs w:val="0"/>
        <w:color w:val="005BA7"/>
        <w:spacing w:val="0"/>
        <w:w w:val="100"/>
        <w:sz w:val="20"/>
        <w:szCs w:val="20"/>
        <w:lang w:val="de-DE" w:eastAsia="en-US" w:bidi="ar-SA"/>
      </w:rPr>
    </w:lvl>
    <w:lvl w:ilvl="1">
      <w:start w:val="0"/>
      <w:numFmt w:val="bullet"/>
      <w:lvlText w:val="•"/>
      <w:lvlJc w:val="left"/>
      <w:pPr>
        <w:ind w:left="1404" w:hanging="232"/>
      </w:pPr>
      <w:rPr>
        <w:rFonts w:hint="default"/>
        <w:lang w:val="de-DE" w:eastAsia="en-US" w:bidi="ar-SA"/>
      </w:rPr>
    </w:lvl>
    <w:lvl w:ilvl="2">
      <w:start w:val="0"/>
      <w:numFmt w:val="bullet"/>
      <w:lvlText w:val="•"/>
      <w:lvlJc w:val="left"/>
      <w:pPr>
        <w:ind w:left="2469" w:hanging="232"/>
      </w:pPr>
      <w:rPr>
        <w:rFonts w:hint="default"/>
        <w:lang w:val="de-DE" w:eastAsia="en-US" w:bidi="ar-SA"/>
      </w:rPr>
    </w:lvl>
    <w:lvl w:ilvl="3">
      <w:start w:val="0"/>
      <w:numFmt w:val="bullet"/>
      <w:lvlText w:val="•"/>
      <w:lvlJc w:val="left"/>
      <w:pPr>
        <w:ind w:left="3533" w:hanging="232"/>
      </w:pPr>
      <w:rPr>
        <w:rFonts w:hint="default"/>
        <w:lang w:val="de-DE" w:eastAsia="en-US" w:bidi="ar-SA"/>
      </w:rPr>
    </w:lvl>
    <w:lvl w:ilvl="4">
      <w:start w:val="0"/>
      <w:numFmt w:val="bullet"/>
      <w:lvlText w:val="•"/>
      <w:lvlJc w:val="left"/>
      <w:pPr>
        <w:ind w:left="4598" w:hanging="232"/>
      </w:pPr>
      <w:rPr>
        <w:rFonts w:hint="default"/>
        <w:lang w:val="de-DE" w:eastAsia="en-US" w:bidi="ar-SA"/>
      </w:rPr>
    </w:lvl>
    <w:lvl w:ilvl="5">
      <w:start w:val="0"/>
      <w:numFmt w:val="bullet"/>
      <w:lvlText w:val="•"/>
      <w:lvlJc w:val="left"/>
      <w:pPr>
        <w:ind w:left="5662" w:hanging="232"/>
      </w:pPr>
      <w:rPr>
        <w:rFonts w:hint="default"/>
        <w:lang w:val="de-DE" w:eastAsia="en-US" w:bidi="ar-SA"/>
      </w:rPr>
    </w:lvl>
    <w:lvl w:ilvl="6">
      <w:start w:val="0"/>
      <w:numFmt w:val="bullet"/>
      <w:lvlText w:val="•"/>
      <w:lvlJc w:val="left"/>
      <w:pPr>
        <w:ind w:left="6727" w:hanging="232"/>
      </w:pPr>
      <w:rPr>
        <w:rFonts w:hint="default"/>
        <w:lang w:val="de-DE" w:eastAsia="en-US" w:bidi="ar-SA"/>
      </w:rPr>
    </w:lvl>
    <w:lvl w:ilvl="7">
      <w:start w:val="0"/>
      <w:numFmt w:val="bullet"/>
      <w:lvlText w:val="•"/>
      <w:lvlJc w:val="left"/>
      <w:pPr>
        <w:ind w:left="7791" w:hanging="232"/>
      </w:pPr>
      <w:rPr>
        <w:rFonts w:hint="default"/>
        <w:lang w:val="de-DE" w:eastAsia="en-US" w:bidi="ar-SA"/>
      </w:rPr>
    </w:lvl>
    <w:lvl w:ilvl="8">
      <w:start w:val="0"/>
      <w:numFmt w:val="bullet"/>
      <w:lvlText w:val="•"/>
      <w:lvlJc w:val="left"/>
      <w:pPr>
        <w:ind w:left="8856" w:hanging="232"/>
      </w:pPr>
      <w:rPr>
        <w:rFonts w:hint="default"/>
        <w:lang w:val="de-DE" w:eastAsia="en-US" w:bidi="ar-SA"/>
      </w:rPr>
    </w:lvl>
  </w:abstractNum>
  <w:abstractNum w:abstractNumId="1">
    <w:multiLevelType w:val="hybridMultilevel"/>
    <w:lvl w:ilvl="0">
      <w:start w:val="0"/>
      <w:numFmt w:val="decimal"/>
      <w:lvlText w:val="%1"/>
      <w:lvlJc w:val="left"/>
      <w:pPr>
        <w:ind w:left="527" w:hanging="396"/>
        <w:jc w:val="left"/>
      </w:pPr>
      <w:rPr>
        <w:rFonts w:hint="default"/>
        <w:lang w:val="de-DE" w:eastAsia="en-US" w:bidi="ar-SA"/>
      </w:rPr>
    </w:lvl>
    <w:lvl w:ilvl="1">
      <w:start w:val="1"/>
      <w:numFmt w:val="decimal"/>
      <w:lvlText w:val="%1.%2"/>
      <w:lvlJc w:val="left"/>
      <w:pPr>
        <w:ind w:left="527" w:hanging="396"/>
        <w:jc w:val="left"/>
      </w:pPr>
      <w:rPr>
        <w:rFonts w:hint="default" w:ascii="Gotham Light" w:hAnsi="Gotham Light" w:eastAsia="Gotham Light" w:cs="Gotham Light"/>
        <w:b w:val="0"/>
        <w:bCs w:val="0"/>
        <w:i w:val="0"/>
        <w:iCs w:val="0"/>
        <w:color w:val="231F20"/>
        <w:spacing w:val="0"/>
        <w:w w:val="100"/>
        <w:sz w:val="16"/>
        <w:szCs w:val="16"/>
        <w:lang w:val="de-DE" w:eastAsia="en-US" w:bidi="ar-SA"/>
      </w:rPr>
    </w:lvl>
    <w:lvl w:ilvl="2">
      <w:start w:val="0"/>
      <w:numFmt w:val="bullet"/>
      <w:lvlText w:val="•"/>
      <w:lvlJc w:val="left"/>
      <w:pPr>
        <w:ind w:left="2613" w:hanging="396"/>
      </w:pPr>
      <w:rPr>
        <w:rFonts w:hint="default"/>
        <w:lang w:val="de-DE" w:eastAsia="en-US" w:bidi="ar-SA"/>
      </w:rPr>
    </w:lvl>
    <w:lvl w:ilvl="3">
      <w:start w:val="0"/>
      <w:numFmt w:val="bullet"/>
      <w:lvlText w:val="•"/>
      <w:lvlJc w:val="left"/>
      <w:pPr>
        <w:ind w:left="3659" w:hanging="396"/>
      </w:pPr>
      <w:rPr>
        <w:rFonts w:hint="default"/>
        <w:lang w:val="de-DE" w:eastAsia="en-US" w:bidi="ar-SA"/>
      </w:rPr>
    </w:lvl>
    <w:lvl w:ilvl="4">
      <w:start w:val="0"/>
      <w:numFmt w:val="bullet"/>
      <w:lvlText w:val="•"/>
      <w:lvlJc w:val="left"/>
      <w:pPr>
        <w:ind w:left="4706" w:hanging="396"/>
      </w:pPr>
      <w:rPr>
        <w:rFonts w:hint="default"/>
        <w:lang w:val="de-DE" w:eastAsia="en-US" w:bidi="ar-SA"/>
      </w:rPr>
    </w:lvl>
    <w:lvl w:ilvl="5">
      <w:start w:val="0"/>
      <w:numFmt w:val="bullet"/>
      <w:lvlText w:val="•"/>
      <w:lvlJc w:val="left"/>
      <w:pPr>
        <w:ind w:left="5752" w:hanging="396"/>
      </w:pPr>
      <w:rPr>
        <w:rFonts w:hint="default"/>
        <w:lang w:val="de-DE" w:eastAsia="en-US" w:bidi="ar-SA"/>
      </w:rPr>
    </w:lvl>
    <w:lvl w:ilvl="6">
      <w:start w:val="0"/>
      <w:numFmt w:val="bullet"/>
      <w:lvlText w:val="•"/>
      <w:lvlJc w:val="left"/>
      <w:pPr>
        <w:ind w:left="6799" w:hanging="396"/>
      </w:pPr>
      <w:rPr>
        <w:rFonts w:hint="default"/>
        <w:lang w:val="de-DE" w:eastAsia="en-US" w:bidi="ar-SA"/>
      </w:rPr>
    </w:lvl>
    <w:lvl w:ilvl="7">
      <w:start w:val="0"/>
      <w:numFmt w:val="bullet"/>
      <w:lvlText w:val="•"/>
      <w:lvlJc w:val="left"/>
      <w:pPr>
        <w:ind w:left="7845" w:hanging="396"/>
      </w:pPr>
      <w:rPr>
        <w:rFonts w:hint="default"/>
        <w:lang w:val="de-DE" w:eastAsia="en-US" w:bidi="ar-SA"/>
      </w:rPr>
    </w:lvl>
    <w:lvl w:ilvl="8">
      <w:start w:val="0"/>
      <w:numFmt w:val="bullet"/>
      <w:lvlText w:val="•"/>
      <w:lvlJc w:val="left"/>
      <w:pPr>
        <w:ind w:left="8892" w:hanging="396"/>
      </w:pPr>
      <w:rPr>
        <w:rFonts w:hint="default"/>
        <w:lang w:val="de-DE" w:eastAsia="en-US" w:bidi="ar-SA"/>
      </w:rPr>
    </w:lvl>
  </w:abstractNum>
  <w:abstractNum w:abstractNumId="0">
    <w:multiLevelType w:val="hybridMultilevel"/>
    <w:lvl w:ilvl="0">
      <w:start w:val="1"/>
      <w:numFmt w:val="decimal"/>
      <w:lvlText w:val="%1."/>
      <w:lvlJc w:val="left"/>
      <w:pPr>
        <w:ind w:left="311" w:hanging="181"/>
        <w:jc w:val="left"/>
      </w:pPr>
      <w:rPr>
        <w:rFonts w:hint="default" w:ascii="Gotham Book" w:hAnsi="Gotham Book" w:eastAsia="Gotham Book" w:cs="Gotham Book"/>
        <w:b w:val="0"/>
        <w:bCs w:val="0"/>
        <w:i w:val="0"/>
        <w:iCs w:val="0"/>
        <w:color w:val="005BA7"/>
        <w:spacing w:val="0"/>
        <w:w w:val="100"/>
        <w:sz w:val="20"/>
        <w:szCs w:val="20"/>
        <w:lang w:val="de-DE" w:eastAsia="en-US" w:bidi="ar-SA"/>
      </w:rPr>
    </w:lvl>
    <w:lvl w:ilvl="1">
      <w:start w:val="0"/>
      <w:numFmt w:val="bullet"/>
      <w:lvlText w:val="•"/>
      <w:lvlJc w:val="left"/>
      <w:pPr>
        <w:ind w:left="1386" w:hanging="181"/>
      </w:pPr>
      <w:rPr>
        <w:rFonts w:hint="default"/>
        <w:lang w:val="de-DE" w:eastAsia="en-US" w:bidi="ar-SA"/>
      </w:rPr>
    </w:lvl>
    <w:lvl w:ilvl="2">
      <w:start w:val="0"/>
      <w:numFmt w:val="bullet"/>
      <w:lvlText w:val="•"/>
      <w:lvlJc w:val="left"/>
      <w:pPr>
        <w:ind w:left="2453" w:hanging="181"/>
      </w:pPr>
      <w:rPr>
        <w:rFonts w:hint="default"/>
        <w:lang w:val="de-DE" w:eastAsia="en-US" w:bidi="ar-SA"/>
      </w:rPr>
    </w:lvl>
    <w:lvl w:ilvl="3">
      <w:start w:val="0"/>
      <w:numFmt w:val="bullet"/>
      <w:lvlText w:val="•"/>
      <w:lvlJc w:val="left"/>
      <w:pPr>
        <w:ind w:left="3519" w:hanging="181"/>
      </w:pPr>
      <w:rPr>
        <w:rFonts w:hint="default"/>
        <w:lang w:val="de-DE" w:eastAsia="en-US" w:bidi="ar-SA"/>
      </w:rPr>
    </w:lvl>
    <w:lvl w:ilvl="4">
      <w:start w:val="0"/>
      <w:numFmt w:val="bullet"/>
      <w:lvlText w:val="•"/>
      <w:lvlJc w:val="left"/>
      <w:pPr>
        <w:ind w:left="4586" w:hanging="181"/>
      </w:pPr>
      <w:rPr>
        <w:rFonts w:hint="default"/>
        <w:lang w:val="de-DE" w:eastAsia="en-US" w:bidi="ar-SA"/>
      </w:rPr>
    </w:lvl>
    <w:lvl w:ilvl="5">
      <w:start w:val="0"/>
      <w:numFmt w:val="bullet"/>
      <w:lvlText w:val="•"/>
      <w:lvlJc w:val="left"/>
      <w:pPr>
        <w:ind w:left="5652" w:hanging="181"/>
      </w:pPr>
      <w:rPr>
        <w:rFonts w:hint="default"/>
        <w:lang w:val="de-DE" w:eastAsia="en-US" w:bidi="ar-SA"/>
      </w:rPr>
    </w:lvl>
    <w:lvl w:ilvl="6">
      <w:start w:val="0"/>
      <w:numFmt w:val="bullet"/>
      <w:lvlText w:val="•"/>
      <w:lvlJc w:val="left"/>
      <w:pPr>
        <w:ind w:left="6719" w:hanging="181"/>
      </w:pPr>
      <w:rPr>
        <w:rFonts w:hint="default"/>
        <w:lang w:val="de-DE" w:eastAsia="en-US" w:bidi="ar-SA"/>
      </w:rPr>
    </w:lvl>
    <w:lvl w:ilvl="7">
      <w:start w:val="0"/>
      <w:numFmt w:val="bullet"/>
      <w:lvlText w:val="•"/>
      <w:lvlJc w:val="left"/>
      <w:pPr>
        <w:ind w:left="7785" w:hanging="181"/>
      </w:pPr>
      <w:rPr>
        <w:rFonts w:hint="default"/>
        <w:lang w:val="de-DE" w:eastAsia="en-US" w:bidi="ar-SA"/>
      </w:rPr>
    </w:lvl>
    <w:lvl w:ilvl="8">
      <w:start w:val="0"/>
      <w:numFmt w:val="bullet"/>
      <w:lvlText w:val="•"/>
      <w:lvlJc w:val="left"/>
      <w:pPr>
        <w:ind w:left="8852" w:hanging="181"/>
      </w:pPr>
      <w:rPr>
        <w:rFonts w:hint="default"/>
        <w:lang w:val="de-DE"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 Light" w:hAnsi="Gotham Light" w:eastAsia="Gotham Light" w:cs="Gotham Light"/>
      <w:lang w:val="de-DE" w:eastAsia="en-US" w:bidi="ar-SA"/>
    </w:rPr>
  </w:style>
  <w:style w:styleId="BodyText" w:type="paragraph">
    <w:name w:val="Body Text"/>
    <w:basedOn w:val="Normal"/>
    <w:uiPriority w:val="1"/>
    <w:qFormat/>
    <w:pPr/>
    <w:rPr>
      <w:rFonts w:ascii="Gotham Light" w:hAnsi="Gotham Light" w:eastAsia="Gotham Light" w:cs="Gotham Light"/>
      <w:sz w:val="16"/>
      <w:szCs w:val="16"/>
      <w:lang w:val="de-DE" w:eastAsia="en-US" w:bidi="ar-SA"/>
    </w:rPr>
  </w:style>
  <w:style w:styleId="Heading1" w:type="paragraph">
    <w:name w:val="Heading 1"/>
    <w:basedOn w:val="Normal"/>
    <w:uiPriority w:val="1"/>
    <w:qFormat/>
    <w:pPr>
      <w:outlineLvl w:val="1"/>
    </w:pPr>
    <w:rPr>
      <w:rFonts w:ascii="Gotham Book" w:hAnsi="Gotham Book" w:eastAsia="Gotham Book" w:cs="Gotham Book"/>
      <w:sz w:val="32"/>
      <w:szCs w:val="32"/>
      <w:lang w:val="de-DE" w:eastAsia="en-US" w:bidi="ar-SA"/>
    </w:rPr>
  </w:style>
  <w:style w:styleId="Heading2" w:type="paragraph">
    <w:name w:val="Heading 2"/>
    <w:basedOn w:val="Normal"/>
    <w:uiPriority w:val="1"/>
    <w:qFormat/>
    <w:pPr>
      <w:spacing w:line="237" w:lineRule="exact"/>
      <w:ind w:left="136"/>
      <w:outlineLvl w:val="2"/>
    </w:pPr>
    <w:rPr>
      <w:rFonts w:ascii="Gotham Book" w:hAnsi="Gotham Book" w:eastAsia="Gotham Book" w:cs="Gotham Book"/>
      <w:sz w:val="20"/>
      <w:szCs w:val="20"/>
      <w:lang w:val="de-DE" w:eastAsia="en-US" w:bidi="ar-SA"/>
    </w:rPr>
  </w:style>
  <w:style w:styleId="Heading3" w:type="paragraph">
    <w:name w:val="Heading 3"/>
    <w:basedOn w:val="Normal"/>
    <w:uiPriority w:val="1"/>
    <w:qFormat/>
    <w:pPr>
      <w:ind w:left="131"/>
      <w:outlineLvl w:val="3"/>
    </w:pPr>
    <w:rPr>
      <w:rFonts w:ascii="Gotham Light" w:hAnsi="Gotham Light" w:eastAsia="Gotham Light" w:cs="Gotham Light"/>
      <w:sz w:val="16"/>
      <w:szCs w:val="16"/>
      <w:lang w:val="de-DE" w:eastAsia="en-US" w:bidi="ar-SA"/>
    </w:rPr>
  </w:style>
  <w:style w:styleId="ListParagraph" w:type="paragraph">
    <w:name w:val="List Paragraph"/>
    <w:basedOn w:val="Normal"/>
    <w:uiPriority w:val="1"/>
    <w:qFormat/>
    <w:pPr>
      <w:ind w:left="253" w:hanging="124"/>
    </w:pPr>
    <w:rPr>
      <w:rFonts w:ascii="Gotham Light" w:hAnsi="Gotham Light" w:eastAsia="Gotham Light" w:cs="Gotham Light"/>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2023-09-01T07:28:22Z</dcterms:created>
  <dcterms:modified xsi:type="dcterms:W3CDTF">2023-09-01T07:28:22Z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Adobe InDesign 18.5 (Windows)</vt:lpwstr>
  </property>
  <property fmtid="{D5CDD505-2E9C-101B-9397-08002B2CF9AE}" pid="4" name="LastSaved">
    <vt:filetime>2023-09-01T00:00:00Z</vt:filetime>
  </property>
  <property fmtid="{D5CDD505-2E9C-101B-9397-08002B2CF9AE}" pid="5" name="Producer">
    <vt:lpwstr>Adobe PDF Library 17.0</vt:lpwstr>
  </property>
</Properties>
</file>